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BA" w:rsidRPr="0073250A" w:rsidRDefault="005550BA" w:rsidP="004E51AF">
      <w:pPr>
        <w:spacing w:line="360" w:lineRule="auto"/>
        <w:ind w:right="-259"/>
        <w:rPr>
          <w:sz w:val="28"/>
          <w:szCs w:val="28"/>
        </w:rPr>
        <w:sectPr w:rsidR="005550BA" w:rsidRPr="0073250A">
          <w:pgSz w:w="11900" w:h="16838"/>
          <w:pgMar w:top="1132" w:right="849" w:bottom="0" w:left="1440" w:header="0" w:footer="0" w:gutter="0"/>
          <w:cols w:space="720" w:equalWidth="0">
            <w:col w:w="9620"/>
          </w:cols>
        </w:sectPr>
      </w:pPr>
      <w:bookmarkStart w:id="0" w:name="_GoBack"/>
      <w:bookmarkEnd w:id="0"/>
    </w:p>
    <w:p w:rsidR="00B67DBE" w:rsidRDefault="0070395F" w:rsidP="00B67DBE">
      <w:pPr>
        <w:pStyle w:val="ConsPlusNormal"/>
        <w:spacing w:line="360" w:lineRule="auto"/>
        <w:ind w:firstLine="540"/>
        <w:jc w:val="center"/>
        <w:rPr>
          <w:rFonts w:ascii="Times New Roman" w:hAnsi="Times New Roman" w:cs="Times New Roman"/>
          <w:sz w:val="28"/>
          <w:szCs w:val="28"/>
        </w:rPr>
      </w:pPr>
      <w:r w:rsidRPr="0070395F">
        <w:rPr>
          <w:rFonts w:ascii="Times New Roman" w:hAnsi="Times New Roman" w:cs="Times New Roman"/>
          <w:noProof/>
          <w:sz w:val="28"/>
          <w:szCs w:val="28"/>
        </w:rPr>
        <w:lastRenderedPageBreak/>
        <w:drawing>
          <wp:inline distT="0" distB="0" distL="0" distR="0">
            <wp:extent cx="6102985" cy="8399084"/>
            <wp:effectExtent l="0" t="0" r="0" b="2540"/>
            <wp:docPr id="2" name="Рисунок 2" descr="C:\Users\user\Desktop\титу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титульник.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2985" cy="8399084"/>
                    </a:xfrm>
                    <a:prstGeom prst="rect">
                      <a:avLst/>
                    </a:prstGeom>
                    <a:noFill/>
                    <a:ln>
                      <a:noFill/>
                    </a:ln>
                  </pic:spPr>
                </pic:pic>
              </a:graphicData>
            </a:graphic>
          </wp:inline>
        </w:drawing>
      </w:r>
    </w:p>
    <w:p w:rsidR="00B67DBE" w:rsidRDefault="00B67DBE" w:rsidP="004E51AF">
      <w:pPr>
        <w:pStyle w:val="ConsPlusTitle"/>
        <w:spacing w:line="360" w:lineRule="auto"/>
        <w:contextualSpacing/>
        <w:jc w:val="center"/>
        <w:outlineLvl w:val="1"/>
        <w:rPr>
          <w:rFonts w:ascii="Times New Roman" w:hAnsi="Times New Roman" w:cs="Times New Roman"/>
          <w:sz w:val="28"/>
          <w:szCs w:val="28"/>
        </w:rPr>
      </w:pPr>
    </w:p>
    <w:p w:rsidR="0070395F" w:rsidRDefault="0070395F" w:rsidP="004E51AF">
      <w:pPr>
        <w:pStyle w:val="ConsPlusTitle"/>
        <w:spacing w:line="360" w:lineRule="auto"/>
        <w:contextualSpacing/>
        <w:jc w:val="center"/>
        <w:outlineLvl w:val="1"/>
        <w:rPr>
          <w:rFonts w:ascii="Times New Roman" w:hAnsi="Times New Roman" w:cs="Times New Roman"/>
          <w:sz w:val="28"/>
          <w:szCs w:val="28"/>
        </w:rPr>
      </w:pPr>
    </w:p>
    <w:p w:rsidR="0070395F" w:rsidRDefault="0070395F" w:rsidP="004E51AF">
      <w:pPr>
        <w:pStyle w:val="ConsPlusTitle"/>
        <w:spacing w:line="360" w:lineRule="auto"/>
        <w:contextualSpacing/>
        <w:jc w:val="center"/>
        <w:outlineLvl w:val="1"/>
        <w:rPr>
          <w:rFonts w:ascii="Times New Roman" w:hAnsi="Times New Roman" w:cs="Times New Roman"/>
          <w:sz w:val="28"/>
          <w:szCs w:val="28"/>
        </w:rPr>
      </w:pPr>
    </w:p>
    <w:p w:rsidR="0070395F" w:rsidRDefault="0070395F" w:rsidP="004E51AF">
      <w:pPr>
        <w:pStyle w:val="ConsPlusTitle"/>
        <w:spacing w:line="360" w:lineRule="auto"/>
        <w:contextualSpacing/>
        <w:jc w:val="center"/>
        <w:outlineLvl w:val="1"/>
        <w:rPr>
          <w:rFonts w:ascii="Times New Roman" w:hAnsi="Times New Roman" w:cs="Times New Roman"/>
          <w:sz w:val="28"/>
          <w:szCs w:val="28"/>
        </w:rPr>
      </w:pPr>
    </w:p>
    <w:p w:rsidR="0070395F" w:rsidRDefault="0070395F" w:rsidP="004E51AF">
      <w:pPr>
        <w:pStyle w:val="ConsPlusTitle"/>
        <w:spacing w:line="360" w:lineRule="auto"/>
        <w:contextualSpacing/>
        <w:jc w:val="center"/>
        <w:outlineLvl w:val="1"/>
        <w:rPr>
          <w:rFonts w:ascii="Times New Roman" w:hAnsi="Times New Roman" w:cs="Times New Roman"/>
          <w:sz w:val="28"/>
          <w:szCs w:val="28"/>
        </w:rPr>
      </w:pPr>
    </w:p>
    <w:p w:rsidR="0049403E" w:rsidRPr="0073250A" w:rsidRDefault="0049403E" w:rsidP="004E51AF">
      <w:pPr>
        <w:pStyle w:val="ConsPlusTitle"/>
        <w:spacing w:line="360" w:lineRule="auto"/>
        <w:contextualSpacing/>
        <w:jc w:val="center"/>
        <w:outlineLvl w:val="1"/>
        <w:rPr>
          <w:rFonts w:ascii="Times New Roman" w:hAnsi="Times New Roman" w:cs="Times New Roman"/>
          <w:sz w:val="28"/>
          <w:szCs w:val="28"/>
        </w:rPr>
      </w:pPr>
      <w:r w:rsidRPr="0073250A">
        <w:rPr>
          <w:rFonts w:ascii="Times New Roman" w:hAnsi="Times New Roman" w:cs="Times New Roman"/>
          <w:sz w:val="28"/>
          <w:szCs w:val="28"/>
        </w:rPr>
        <w:lastRenderedPageBreak/>
        <w:t>I. Общие положения</w:t>
      </w:r>
    </w:p>
    <w:p w:rsidR="0049403E" w:rsidRPr="0073250A" w:rsidRDefault="0049403E" w:rsidP="004E51AF">
      <w:pPr>
        <w:pStyle w:val="ConsPlusNormal"/>
        <w:spacing w:line="360" w:lineRule="auto"/>
        <w:contextualSpacing/>
        <w:jc w:val="center"/>
        <w:rPr>
          <w:rFonts w:ascii="Times New Roman" w:hAnsi="Times New Roman" w:cs="Times New Roman"/>
          <w:sz w:val="28"/>
          <w:szCs w:val="28"/>
        </w:rPr>
      </w:pPr>
    </w:p>
    <w:p w:rsidR="0049403E" w:rsidRPr="0073250A" w:rsidRDefault="0049403E" w:rsidP="004E51AF">
      <w:pPr>
        <w:pStyle w:val="ConsPlusNormal"/>
        <w:spacing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1.</w:t>
      </w:r>
      <w:r w:rsidR="00246463" w:rsidRPr="0073250A">
        <w:rPr>
          <w:rFonts w:ascii="Times New Roman" w:hAnsi="Times New Roman" w:cs="Times New Roman"/>
          <w:sz w:val="28"/>
          <w:szCs w:val="28"/>
        </w:rPr>
        <w:t>1.</w:t>
      </w:r>
      <w:r w:rsidR="00C62BFE" w:rsidRPr="0073250A">
        <w:rPr>
          <w:rFonts w:ascii="Times New Roman" w:hAnsi="Times New Roman" w:cs="Times New Roman"/>
          <w:sz w:val="28"/>
          <w:szCs w:val="28"/>
        </w:rPr>
        <w:t xml:space="preserve"> П</w:t>
      </w:r>
      <w:r w:rsidRPr="0073250A">
        <w:rPr>
          <w:rFonts w:ascii="Times New Roman" w:hAnsi="Times New Roman" w:cs="Times New Roman"/>
          <w:sz w:val="28"/>
          <w:szCs w:val="28"/>
        </w:rPr>
        <w:t xml:space="preserve">оложение о нормах профессиональной этики педагогических работников (далее - Положение) разработано на основании положений </w:t>
      </w:r>
      <w:hyperlink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73250A">
          <w:rPr>
            <w:rFonts w:ascii="Times New Roman" w:hAnsi="Times New Roman" w:cs="Times New Roman"/>
            <w:sz w:val="28"/>
            <w:szCs w:val="28"/>
          </w:rPr>
          <w:t>Конституции</w:t>
        </w:r>
      </w:hyperlink>
      <w:r w:rsidRPr="0073250A">
        <w:rPr>
          <w:rFonts w:ascii="Times New Roman" w:hAnsi="Times New Roman" w:cs="Times New Roman"/>
          <w:sz w:val="28"/>
          <w:szCs w:val="28"/>
        </w:rPr>
        <w:t xml:space="preserve"> Российской Федерации, Трудового </w:t>
      </w:r>
      <w:hyperlink r:id="rId8" w:tooltip="&quot;Трудовой кодекс Российской Федерации&quot; от 30.12.2001 N 197-ФЗ (ред. от 31.07.2020) (с изм. и доп., вступ. в силу с 13.08.2020){КонсультантПлюс}" w:history="1">
        <w:r w:rsidRPr="0073250A">
          <w:rPr>
            <w:rFonts w:ascii="Times New Roman" w:hAnsi="Times New Roman" w:cs="Times New Roman"/>
            <w:sz w:val="28"/>
            <w:szCs w:val="28"/>
          </w:rPr>
          <w:t>кодекса</w:t>
        </w:r>
      </w:hyperlink>
      <w:r w:rsidRPr="0073250A">
        <w:rPr>
          <w:rFonts w:ascii="Times New Roman" w:hAnsi="Times New Roman" w:cs="Times New Roman"/>
          <w:sz w:val="28"/>
          <w:szCs w:val="28"/>
        </w:rPr>
        <w:t xml:space="preserve"> Российской Федерации, Федерального </w:t>
      </w:r>
      <w:hyperlink r:id="rId9" w:tooltip="Федеральный закон от 29.12.2012 N 273-ФЗ (ред. от 31.07.2020) &quot;Об образовании в Российской Федерации&quot; (с изм. и доп., вступ. в силу с 01.09.2020){КонсультантПлюс}" w:history="1">
        <w:r w:rsidRPr="0073250A">
          <w:rPr>
            <w:rFonts w:ascii="Times New Roman" w:hAnsi="Times New Roman" w:cs="Times New Roman"/>
            <w:sz w:val="28"/>
            <w:szCs w:val="28"/>
          </w:rPr>
          <w:t>закона</w:t>
        </w:r>
      </w:hyperlink>
      <w:r w:rsidRPr="0073250A">
        <w:rPr>
          <w:rFonts w:ascii="Times New Roman" w:hAnsi="Times New Roman" w:cs="Times New Roman"/>
          <w:sz w:val="28"/>
          <w:szCs w:val="28"/>
        </w:rPr>
        <w:t xml:space="preserve"> от 29 декабря 2012 г. N 273-ФЗ "Об образовании в Российской Федерации" и Федерального </w:t>
      </w:r>
      <w:hyperlink r:id="rId10" w:tooltip="Федеральный закон от 29.12.2010 N 436-ФЗ (ред. от 31.07.2020) &quot;О защите детей от информации, причиняющей вред их здоровью и развитию&quot;{КонсультантПлюс}" w:history="1">
        <w:r w:rsidRPr="0073250A">
          <w:rPr>
            <w:rFonts w:ascii="Times New Roman" w:hAnsi="Times New Roman" w:cs="Times New Roman"/>
            <w:sz w:val="28"/>
            <w:szCs w:val="28"/>
          </w:rPr>
          <w:t>закона</w:t>
        </w:r>
      </w:hyperlink>
      <w:r w:rsidRPr="0073250A">
        <w:rPr>
          <w:rFonts w:ascii="Times New Roman" w:hAnsi="Times New Roman" w:cs="Times New Roman"/>
          <w:sz w:val="28"/>
          <w:szCs w:val="28"/>
        </w:rPr>
        <w:t xml:space="preserve"> от 29 декабря 2010 г. N 436-ФЗ "О защите детей от информации, причиняющей вред их здоровью и развитию".</w:t>
      </w:r>
    </w:p>
    <w:p w:rsidR="00C62BFE" w:rsidRPr="0073250A" w:rsidRDefault="00246463" w:rsidP="004E51AF">
      <w:pPr>
        <w:spacing w:line="360" w:lineRule="auto"/>
        <w:ind w:firstLine="540"/>
        <w:contextualSpacing/>
        <w:rPr>
          <w:rFonts w:eastAsia="Times New Roman"/>
          <w:sz w:val="28"/>
          <w:szCs w:val="28"/>
        </w:rPr>
      </w:pPr>
      <w:r w:rsidRPr="0073250A">
        <w:rPr>
          <w:sz w:val="28"/>
          <w:szCs w:val="28"/>
        </w:rPr>
        <w:t>1.</w:t>
      </w:r>
      <w:r w:rsidR="0049403E" w:rsidRPr="0073250A">
        <w:rPr>
          <w:sz w:val="28"/>
          <w:szCs w:val="28"/>
        </w:rPr>
        <w:t xml:space="preserve">2. </w:t>
      </w:r>
      <w:r w:rsidR="00C62BFE" w:rsidRPr="0073250A">
        <w:rPr>
          <w:rFonts w:eastAsia="Times New Roman"/>
          <w:sz w:val="28"/>
          <w:szCs w:val="28"/>
        </w:rPr>
        <w:t>Целями Положения являются:</w:t>
      </w:r>
    </w:p>
    <w:p w:rsidR="00C62BFE" w:rsidRPr="0073250A" w:rsidRDefault="00C62BFE" w:rsidP="004E51AF">
      <w:pPr>
        <w:numPr>
          <w:ilvl w:val="1"/>
          <w:numId w:val="2"/>
        </w:numPr>
        <w:tabs>
          <w:tab w:val="left" w:pos="980"/>
        </w:tabs>
        <w:spacing w:line="360" w:lineRule="auto"/>
        <w:ind w:left="260" w:firstLine="285"/>
        <w:contextualSpacing/>
        <w:jc w:val="both"/>
        <w:rPr>
          <w:rFonts w:eastAsia="Times New Roman"/>
          <w:sz w:val="28"/>
          <w:szCs w:val="28"/>
        </w:rPr>
      </w:pPr>
      <w:r w:rsidRPr="0073250A">
        <w:rPr>
          <w:rFonts w:eastAsia="Times New Roman"/>
          <w:sz w:val="28"/>
          <w:szCs w:val="28"/>
        </w:rPr>
        <w:t>установление этических норм и правил поведения педагогических работников для выполнения ими своей профессиональной деятельности;</w:t>
      </w:r>
    </w:p>
    <w:p w:rsidR="00C62BFE" w:rsidRPr="0073250A" w:rsidRDefault="00C62BFE" w:rsidP="004E51AF">
      <w:pPr>
        <w:numPr>
          <w:ilvl w:val="1"/>
          <w:numId w:val="2"/>
        </w:numPr>
        <w:tabs>
          <w:tab w:val="left" w:pos="980"/>
        </w:tabs>
        <w:spacing w:line="360" w:lineRule="auto"/>
        <w:ind w:left="260" w:firstLine="285"/>
        <w:contextualSpacing/>
        <w:jc w:val="both"/>
        <w:rPr>
          <w:rFonts w:eastAsia="Times New Roman"/>
          <w:sz w:val="28"/>
          <w:szCs w:val="28"/>
        </w:rPr>
      </w:pPr>
      <w:r w:rsidRPr="0073250A">
        <w:rPr>
          <w:rFonts w:eastAsia="Times New Roman"/>
          <w:sz w:val="28"/>
          <w:szCs w:val="28"/>
        </w:rPr>
        <w:t>содействие укреплению авторитета педагогических работников МБОУ СОШ № 82;</w:t>
      </w:r>
    </w:p>
    <w:p w:rsidR="00C62BFE" w:rsidRPr="0073250A" w:rsidRDefault="00C62BFE" w:rsidP="004E51AF">
      <w:pPr>
        <w:numPr>
          <w:ilvl w:val="1"/>
          <w:numId w:val="2"/>
        </w:numPr>
        <w:tabs>
          <w:tab w:val="left" w:pos="980"/>
        </w:tabs>
        <w:spacing w:line="360" w:lineRule="auto"/>
        <w:ind w:left="980" w:hanging="435"/>
        <w:contextualSpacing/>
        <w:jc w:val="both"/>
        <w:rPr>
          <w:rFonts w:eastAsia="Times New Roman"/>
          <w:sz w:val="28"/>
          <w:szCs w:val="28"/>
        </w:rPr>
      </w:pPr>
      <w:r w:rsidRPr="0073250A">
        <w:rPr>
          <w:rFonts w:eastAsia="Times New Roman"/>
          <w:sz w:val="28"/>
          <w:szCs w:val="28"/>
        </w:rPr>
        <w:t>обеспечение единых норм поведения педагогических работников.</w:t>
      </w:r>
    </w:p>
    <w:p w:rsidR="00C62BFE" w:rsidRPr="0073250A" w:rsidRDefault="00C62BFE" w:rsidP="004E51AF">
      <w:pPr>
        <w:spacing w:line="360" w:lineRule="auto"/>
        <w:contextualSpacing/>
        <w:jc w:val="both"/>
        <w:rPr>
          <w:sz w:val="28"/>
          <w:szCs w:val="28"/>
        </w:rPr>
      </w:pPr>
      <w:r w:rsidRPr="0073250A">
        <w:rPr>
          <w:sz w:val="28"/>
          <w:szCs w:val="28"/>
        </w:rPr>
        <w:t xml:space="preserve">        1.</w:t>
      </w:r>
      <w:proofErr w:type="gramStart"/>
      <w:r w:rsidRPr="0073250A">
        <w:rPr>
          <w:sz w:val="28"/>
          <w:szCs w:val="28"/>
        </w:rPr>
        <w:t>3.</w:t>
      </w:r>
      <w:r w:rsidRPr="0073250A">
        <w:rPr>
          <w:rFonts w:eastAsia="Times New Roman"/>
          <w:sz w:val="28"/>
          <w:szCs w:val="28"/>
        </w:rPr>
        <w:t>Положение</w:t>
      </w:r>
      <w:proofErr w:type="gramEnd"/>
      <w:r w:rsidRPr="0073250A">
        <w:rPr>
          <w:rFonts w:eastAsia="Times New Roman"/>
          <w:sz w:val="28"/>
          <w:szCs w:val="28"/>
        </w:rPr>
        <w:t xml:space="preserve"> призвано повысить эффективность выполнения педагогическими работниками своих трудовых обязанностей.</w:t>
      </w:r>
    </w:p>
    <w:p w:rsidR="00C62BFE" w:rsidRPr="0073250A" w:rsidRDefault="00C62BFE" w:rsidP="004E51AF">
      <w:pPr>
        <w:spacing w:line="360" w:lineRule="auto"/>
        <w:contextualSpacing/>
        <w:jc w:val="both"/>
        <w:rPr>
          <w:rFonts w:eastAsia="Times New Roman"/>
          <w:sz w:val="28"/>
          <w:szCs w:val="28"/>
        </w:rPr>
      </w:pPr>
      <w:r w:rsidRPr="0073250A">
        <w:rPr>
          <w:sz w:val="28"/>
          <w:szCs w:val="28"/>
        </w:rPr>
        <w:t xml:space="preserve">         1.4. </w:t>
      </w:r>
      <w:r w:rsidRPr="0073250A">
        <w:rPr>
          <w:rFonts w:eastAsia="Times New Roman"/>
          <w:sz w:val="28"/>
          <w:szCs w:val="28"/>
        </w:rPr>
        <w:t>Положение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49403E" w:rsidRPr="0073250A" w:rsidRDefault="00C62BFE" w:rsidP="0073250A">
      <w:pPr>
        <w:spacing w:line="360" w:lineRule="auto"/>
        <w:contextualSpacing/>
        <w:jc w:val="both"/>
        <w:rPr>
          <w:sz w:val="28"/>
          <w:szCs w:val="28"/>
        </w:rPr>
      </w:pPr>
      <w:r w:rsidRPr="0073250A">
        <w:rPr>
          <w:rFonts w:eastAsia="Times New Roman"/>
          <w:sz w:val="28"/>
          <w:szCs w:val="28"/>
        </w:rPr>
        <w:t xml:space="preserve">         1.5. </w:t>
      </w:r>
      <w:r w:rsidR="0049403E" w:rsidRPr="0073250A">
        <w:rPr>
          <w:sz w:val="28"/>
          <w:szCs w:val="28"/>
        </w:rPr>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49403E" w:rsidRPr="0073250A" w:rsidRDefault="0049403E" w:rsidP="0073250A">
      <w:pPr>
        <w:pStyle w:val="ConsPlusTitle"/>
        <w:spacing w:line="360" w:lineRule="auto"/>
        <w:contextualSpacing/>
        <w:jc w:val="center"/>
        <w:outlineLvl w:val="1"/>
        <w:rPr>
          <w:rFonts w:ascii="Times New Roman" w:hAnsi="Times New Roman" w:cs="Times New Roman"/>
          <w:sz w:val="28"/>
          <w:szCs w:val="28"/>
        </w:rPr>
      </w:pPr>
      <w:bookmarkStart w:id="1" w:name="Par56"/>
      <w:bookmarkEnd w:id="1"/>
      <w:r w:rsidRPr="0073250A">
        <w:rPr>
          <w:rFonts w:ascii="Times New Roman" w:hAnsi="Times New Roman" w:cs="Times New Roman"/>
          <w:sz w:val="28"/>
          <w:szCs w:val="28"/>
        </w:rPr>
        <w:t>II. Нормы профессиональной этики педагогических работников</w:t>
      </w:r>
    </w:p>
    <w:p w:rsidR="00C62BFE" w:rsidRPr="0073250A" w:rsidRDefault="00C62BFE" w:rsidP="0073250A">
      <w:pPr>
        <w:spacing w:line="360" w:lineRule="auto"/>
        <w:ind w:left="260" w:right="20" w:firstLine="859"/>
        <w:contextualSpacing/>
        <w:jc w:val="both"/>
        <w:rPr>
          <w:sz w:val="28"/>
          <w:szCs w:val="28"/>
        </w:rPr>
      </w:pPr>
      <w:r w:rsidRPr="0073250A">
        <w:rPr>
          <w:sz w:val="28"/>
          <w:szCs w:val="28"/>
        </w:rPr>
        <w:t>2.1.</w:t>
      </w:r>
      <w:r w:rsidRPr="0073250A">
        <w:rPr>
          <w:rFonts w:eastAsia="Times New Roman"/>
          <w:sz w:val="28"/>
          <w:szCs w:val="28"/>
        </w:rPr>
        <w:t xml:space="preserve"> При выполнении трудовых обязанностей педагогическим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w:t>
      </w:r>
      <w:r w:rsidRPr="0073250A">
        <w:rPr>
          <w:rFonts w:eastAsia="Times New Roman"/>
          <w:sz w:val="28"/>
          <w:szCs w:val="28"/>
        </w:rPr>
        <w:lastRenderedPageBreak/>
        <w:t>семейную тайну, защиту чести, достоинст</w:t>
      </w:r>
      <w:r w:rsidR="00F35BEE" w:rsidRPr="0073250A">
        <w:rPr>
          <w:rFonts w:eastAsia="Times New Roman"/>
          <w:sz w:val="28"/>
          <w:szCs w:val="28"/>
        </w:rPr>
        <w:t>ва, своего доброго имени (</w:t>
      </w:r>
      <w:hyperlink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00F35BEE" w:rsidRPr="0073250A">
          <w:rPr>
            <w:sz w:val="28"/>
            <w:szCs w:val="28"/>
          </w:rPr>
          <w:t>часть 1 статьи 23</w:t>
        </w:r>
      </w:hyperlink>
      <w:r w:rsidR="00F35BEE" w:rsidRPr="0073250A">
        <w:rPr>
          <w:sz w:val="28"/>
          <w:szCs w:val="28"/>
        </w:rPr>
        <w:t xml:space="preserve"> Конституции Российской Федерации).</w:t>
      </w:r>
    </w:p>
    <w:p w:rsidR="0049403E" w:rsidRPr="0073250A" w:rsidRDefault="00C62BFE" w:rsidP="004E51AF">
      <w:pPr>
        <w:pStyle w:val="ConsPlusNormal"/>
        <w:spacing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2.2</w:t>
      </w:r>
      <w:r w:rsidR="0049403E" w:rsidRPr="0073250A">
        <w:rPr>
          <w:rFonts w:ascii="Times New Roman" w:hAnsi="Times New Roman" w:cs="Times New Roman"/>
          <w:sz w:val="28"/>
          <w:szCs w:val="28"/>
        </w:rPr>
        <w:t>. Педагогические работники, сознавая ответственность перед государством, обществом и гражданами, призваны:</w:t>
      </w:r>
    </w:p>
    <w:p w:rsidR="0049403E" w:rsidRPr="0073250A" w:rsidRDefault="0049403E" w:rsidP="004E51AF">
      <w:pPr>
        <w:pStyle w:val="ConsPlusNormal"/>
        <w:spacing w:before="200"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а) уважать честь и достоинство обучающихся и других участников образовательных отношений;</w:t>
      </w:r>
    </w:p>
    <w:p w:rsidR="0049403E" w:rsidRPr="0073250A" w:rsidRDefault="0049403E" w:rsidP="004E51AF">
      <w:pPr>
        <w:pStyle w:val="ConsPlusNormal"/>
        <w:spacing w:before="200"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9403E" w:rsidRPr="0073250A" w:rsidRDefault="0049403E" w:rsidP="004E51AF">
      <w:pPr>
        <w:pStyle w:val="ConsPlusNormal"/>
        <w:spacing w:before="200"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в) проявлять доброжелатель</w:t>
      </w:r>
      <w:r w:rsidR="00F35BEE" w:rsidRPr="0073250A">
        <w:rPr>
          <w:rFonts w:ascii="Times New Roman" w:hAnsi="Times New Roman" w:cs="Times New Roman"/>
          <w:sz w:val="28"/>
          <w:szCs w:val="28"/>
        </w:rPr>
        <w:t xml:space="preserve">ность, вежливость, </w:t>
      </w:r>
      <w:proofErr w:type="gramStart"/>
      <w:r w:rsidR="00F35BEE" w:rsidRPr="0073250A">
        <w:rPr>
          <w:rFonts w:ascii="Times New Roman" w:hAnsi="Times New Roman" w:cs="Times New Roman"/>
          <w:sz w:val="28"/>
          <w:szCs w:val="28"/>
        </w:rPr>
        <w:t xml:space="preserve">тактичность </w:t>
      </w:r>
      <w:r w:rsidRPr="0073250A">
        <w:rPr>
          <w:rFonts w:ascii="Times New Roman" w:hAnsi="Times New Roman" w:cs="Times New Roman"/>
          <w:sz w:val="28"/>
          <w:szCs w:val="28"/>
        </w:rPr>
        <w:t xml:space="preserve"> внимательность</w:t>
      </w:r>
      <w:proofErr w:type="gramEnd"/>
      <w:r w:rsidR="00F35BEE" w:rsidRPr="0073250A">
        <w:rPr>
          <w:rFonts w:ascii="Times New Roman" w:hAnsi="Times New Roman" w:cs="Times New Roman"/>
          <w:sz w:val="28"/>
          <w:szCs w:val="28"/>
        </w:rPr>
        <w:t>, корректность</w:t>
      </w:r>
      <w:r w:rsidRPr="0073250A">
        <w:rPr>
          <w:rFonts w:ascii="Times New Roman" w:hAnsi="Times New Roman" w:cs="Times New Roman"/>
          <w:sz w:val="28"/>
          <w:szCs w:val="28"/>
        </w:rPr>
        <w:t xml:space="preserve"> к обучающимся, их родителям (законным представителям) и коллегам;</w:t>
      </w:r>
    </w:p>
    <w:p w:rsidR="0049403E" w:rsidRPr="0073250A" w:rsidRDefault="0049403E" w:rsidP="004E51AF">
      <w:pPr>
        <w:pStyle w:val="ConsPlusNormal"/>
        <w:spacing w:before="200"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49403E" w:rsidRPr="0073250A" w:rsidRDefault="0049403E" w:rsidP="004E51AF">
      <w:pPr>
        <w:pStyle w:val="ConsPlusNormal"/>
        <w:spacing w:before="200"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9403E" w:rsidRPr="0073250A" w:rsidRDefault="0049403E" w:rsidP="004E51AF">
      <w:pPr>
        <w:pStyle w:val="ConsPlusNormal"/>
        <w:spacing w:before="200"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е)</w:t>
      </w:r>
      <w:r w:rsidR="00DD0A07" w:rsidRPr="0073250A">
        <w:rPr>
          <w:rFonts w:ascii="Times New Roman" w:eastAsia="Times New Roman" w:hAnsi="Times New Roman" w:cs="Times New Roman"/>
          <w:sz w:val="28"/>
          <w:szCs w:val="28"/>
        </w:rPr>
        <w:t xml:space="preserve"> соблюдать внешний вид, способствующий уважительному отношению к педагогическим работникам и школе, </w:t>
      </w:r>
      <w:proofErr w:type="gramStart"/>
      <w:r w:rsidR="00DD0A07" w:rsidRPr="0073250A">
        <w:rPr>
          <w:rFonts w:ascii="Times New Roman" w:eastAsia="Times New Roman" w:hAnsi="Times New Roman" w:cs="Times New Roman"/>
          <w:sz w:val="28"/>
          <w:szCs w:val="28"/>
        </w:rPr>
        <w:t>соответствующий  общепринятому</w:t>
      </w:r>
      <w:proofErr w:type="gramEnd"/>
      <w:r w:rsidR="00DD0A07" w:rsidRPr="0073250A">
        <w:rPr>
          <w:rFonts w:ascii="Times New Roman" w:eastAsia="Times New Roman" w:hAnsi="Times New Roman" w:cs="Times New Roman"/>
          <w:sz w:val="28"/>
          <w:szCs w:val="28"/>
        </w:rPr>
        <w:t xml:space="preserve"> деловому стилю, который отличают официальность, сдержанность, аккуратность</w:t>
      </w:r>
      <w:r w:rsidRPr="0073250A">
        <w:rPr>
          <w:rFonts w:ascii="Times New Roman" w:hAnsi="Times New Roman" w:cs="Times New Roman"/>
          <w:sz w:val="28"/>
          <w:szCs w:val="28"/>
        </w:rPr>
        <w:t>;</w:t>
      </w:r>
    </w:p>
    <w:p w:rsidR="0049403E" w:rsidRPr="0073250A" w:rsidRDefault="00DD0A07" w:rsidP="004E51AF">
      <w:pPr>
        <w:pStyle w:val="ConsPlusNormal"/>
        <w:spacing w:before="200" w:line="360" w:lineRule="auto"/>
        <w:ind w:firstLine="540"/>
        <w:contextualSpacing/>
        <w:jc w:val="both"/>
        <w:rPr>
          <w:rFonts w:ascii="Times New Roman" w:hAnsi="Times New Roman" w:cs="Times New Roman"/>
          <w:sz w:val="28"/>
          <w:szCs w:val="28"/>
        </w:rPr>
      </w:pPr>
      <w:bookmarkStart w:id="2" w:name="Par65"/>
      <w:bookmarkEnd w:id="2"/>
      <w:r w:rsidRPr="0073250A">
        <w:rPr>
          <w:rFonts w:ascii="Times New Roman" w:hAnsi="Times New Roman" w:cs="Times New Roman"/>
          <w:sz w:val="28"/>
          <w:szCs w:val="28"/>
        </w:rPr>
        <w:t xml:space="preserve">ж) </w:t>
      </w:r>
      <w:r w:rsidR="0049403E" w:rsidRPr="0073250A">
        <w:rPr>
          <w:rFonts w:ascii="Times New Roman" w:hAnsi="Times New Roman" w:cs="Times New Roman"/>
          <w:sz w:val="28"/>
          <w:szCs w:val="28"/>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F35BEE" w:rsidRPr="0073250A" w:rsidRDefault="0049403E" w:rsidP="004E51AF">
      <w:pPr>
        <w:pStyle w:val="ConsPlusNormal"/>
        <w:spacing w:before="200"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w:t>
      </w:r>
      <w:r w:rsidR="00F35BEE" w:rsidRPr="0073250A">
        <w:rPr>
          <w:rFonts w:ascii="Times New Roman" w:hAnsi="Times New Roman" w:cs="Times New Roman"/>
          <w:sz w:val="28"/>
          <w:szCs w:val="28"/>
        </w:rPr>
        <w:t>ей образовательную деятельность;</w:t>
      </w:r>
    </w:p>
    <w:p w:rsidR="00F35BEE" w:rsidRPr="0073250A" w:rsidRDefault="00F35BEE" w:rsidP="004E51AF">
      <w:pPr>
        <w:pStyle w:val="ConsPlusNormal"/>
        <w:spacing w:before="200" w:line="360" w:lineRule="auto"/>
        <w:ind w:firstLine="540"/>
        <w:contextualSpacing/>
        <w:jc w:val="both"/>
        <w:rPr>
          <w:rFonts w:ascii="Times New Roman" w:eastAsia="Times New Roman" w:hAnsi="Times New Roman" w:cs="Times New Roman"/>
          <w:sz w:val="28"/>
          <w:szCs w:val="28"/>
        </w:rPr>
      </w:pPr>
      <w:r w:rsidRPr="0073250A">
        <w:rPr>
          <w:rFonts w:ascii="Times New Roman" w:hAnsi="Times New Roman" w:cs="Times New Roman"/>
          <w:sz w:val="28"/>
          <w:szCs w:val="28"/>
        </w:rPr>
        <w:lastRenderedPageBreak/>
        <w:t xml:space="preserve">и) </w:t>
      </w:r>
      <w:r w:rsidRPr="0073250A">
        <w:rPr>
          <w:rFonts w:ascii="Times New Roman" w:eastAsia="Times New Roman" w:hAnsi="Times New Roman" w:cs="Times New Roman"/>
          <w:sz w:val="28"/>
          <w:szCs w:val="28"/>
        </w:rPr>
        <w:t>осуществлять свою деятельность на высоком профессиональном уровне;</w:t>
      </w:r>
    </w:p>
    <w:p w:rsidR="00F35BEE" w:rsidRPr="0073250A" w:rsidRDefault="00F35BEE" w:rsidP="004E51AF">
      <w:pPr>
        <w:pStyle w:val="ConsPlusNormal"/>
        <w:spacing w:before="200" w:line="360" w:lineRule="auto"/>
        <w:ind w:firstLine="540"/>
        <w:contextualSpacing/>
        <w:jc w:val="both"/>
        <w:rPr>
          <w:rFonts w:ascii="Times New Roman" w:eastAsia="Times New Roman" w:hAnsi="Times New Roman" w:cs="Times New Roman"/>
          <w:sz w:val="28"/>
          <w:szCs w:val="28"/>
        </w:rPr>
      </w:pPr>
      <w:r w:rsidRPr="0073250A">
        <w:rPr>
          <w:rFonts w:ascii="Times New Roman" w:eastAsia="Times New Roman" w:hAnsi="Times New Roman" w:cs="Times New Roman"/>
          <w:sz w:val="28"/>
          <w:szCs w:val="28"/>
        </w:rPr>
        <w:t>к)</w:t>
      </w:r>
      <w:r w:rsidRPr="0073250A">
        <w:rPr>
          <w:rFonts w:eastAsia="Times New Roman"/>
          <w:sz w:val="28"/>
          <w:szCs w:val="28"/>
        </w:rPr>
        <w:t xml:space="preserve"> </w:t>
      </w:r>
      <w:r w:rsidRPr="0073250A">
        <w:rPr>
          <w:rFonts w:ascii="Times New Roman" w:eastAsia="Times New Roman" w:hAnsi="Times New Roman" w:cs="Times New Roman"/>
          <w:sz w:val="28"/>
          <w:szCs w:val="28"/>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F35BEE" w:rsidRPr="0073250A" w:rsidRDefault="00F35BEE" w:rsidP="004E51AF">
      <w:pPr>
        <w:pStyle w:val="ConsPlusNormal"/>
        <w:spacing w:before="200" w:line="360" w:lineRule="auto"/>
        <w:ind w:firstLine="540"/>
        <w:contextualSpacing/>
        <w:jc w:val="both"/>
        <w:rPr>
          <w:rFonts w:ascii="Times New Roman" w:eastAsia="Times New Roman" w:hAnsi="Times New Roman" w:cs="Times New Roman"/>
          <w:sz w:val="28"/>
          <w:szCs w:val="28"/>
        </w:rPr>
      </w:pPr>
      <w:r w:rsidRPr="0073250A">
        <w:rPr>
          <w:rFonts w:ascii="Times New Roman" w:eastAsia="Times New Roman" w:hAnsi="Times New Roman" w:cs="Times New Roman"/>
          <w:sz w:val="28"/>
          <w:szCs w:val="28"/>
        </w:rPr>
        <w:t>л) применять педагогически обоснованные и обеспечивающие высокое качество достижения планируемых результатов освоения образовательных программ формы, методы обучения и воспитания;</w:t>
      </w:r>
    </w:p>
    <w:p w:rsidR="00DD0A07" w:rsidRPr="0073250A" w:rsidRDefault="00F35BEE" w:rsidP="004E51AF">
      <w:pPr>
        <w:pStyle w:val="ConsPlusNormal"/>
        <w:spacing w:before="200" w:line="360" w:lineRule="auto"/>
        <w:ind w:firstLine="540"/>
        <w:contextualSpacing/>
        <w:jc w:val="both"/>
        <w:rPr>
          <w:rFonts w:ascii="Times New Roman" w:eastAsia="Times New Roman" w:hAnsi="Times New Roman" w:cs="Times New Roman"/>
          <w:sz w:val="28"/>
          <w:szCs w:val="28"/>
        </w:rPr>
      </w:pPr>
      <w:r w:rsidRPr="0073250A">
        <w:rPr>
          <w:rFonts w:ascii="Times New Roman" w:eastAsia="Times New Roman" w:hAnsi="Times New Roman" w:cs="Times New Roman"/>
          <w:sz w:val="28"/>
          <w:szCs w:val="28"/>
        </w:rPr>
        <w:t>м)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D0A07" w:rsidRPr="0073250A" w:rsidRDefault="00DD0A07" w:rsidP="004E51AF">
      <w:pPr>
        <w:pStyle w:val="ConsPlusNormal"/>
        <w:spacing w:before="200" w:line="360" w:lineRule="auto"/>
        <w:ind w:firstLine="540"/>
        <w:contextualSpacing/>
        <w:jc w:val="both"/>
        <w:rPr>
          <w:rFonts w:ascii="Times New Roman" w:eastAsia="Times New Roman" w:hAnsi="Times New Roman" w:cs="Times New Roman"/>
          <w:sz w:val="28"/>
          <w:szCs w:val="28"/>
        </w:rPr>
      </w:pPr>
      <w:r w:rsidRPr="0073250A">
        <w:rPr>
          <w:rFonts w:ascii="Times New Roman" w:eastAsia="Times New Roman" w:hAnsi="Times New Roman" w:cs="Times New Roman"/>
          <w:sz w:val="28"/>
          <w:szCs w:val="28"/>
        </w:rPr>
        <w:t>2.3. При</w:t>
      </w:r>
      <w:r w:rsidRPr="0073250A">
        <w:rPr>
          <w:sz w:val="28"/>
          <w:szCs w:val="28"/>
        </w:rPr>
        <w:tab/>
      </w:r>
      <w:r w:rsidRPr="0073250A">
        <w:rPr>
          <w:rFonts w:ascii="Times New Roman" w:eastAsia="Times New Roman" w:hAnsi="Times New Roman" w:cs="Times New Roman"/>
          <w:sz w:val="28"/>
          <w:szCs w:val="28"/>
        </w:rPr>
        <w:t>выполнении</w:t>
      </w:r>
      <w:r w:rsidRPr="0073250A">
        <w:rPr>
          <w:rFonts w:ascii="Times New Roman" w:eastAsia="Times New Roman" w:hAnsi="Times New Roman" w:cs="Times New Roman"/>
          <w:sz w:val="28"/>
          <w:szCs w:val="28"/>
        </w:rPr>
        <w:tab/>
        <w:t>трудовых</w:t>
      </w:r>
      <w:r w:rsidRPr="0073250A">
        <w:rPr>
          <w:rFonts w:ascii="Times New Roman" w:eastAsia="Times New Roman" w:hAnsi="Times New Roman" w:cs="Times New Roman"/>
          <w:sz w:val="28"/>
          <w:szCs w:val="28"/>
        </w:rPr>
        <w:tab/>
        <w:t>обязанностей</w:t>
      </w:r>
      <w:r w:rsidRPr="0073250A">
        <w:rPr>
          <w:sz w:val="28"/>
          <w:szCs w:val="28"/>
        </w:rPr>
        <w:t xml:space="preserve"> </w:t>
      </w:r>
      <w:r w:rsidRPr="0073250A">
        <w:rPr>
          <w:rFonts w:ascii="Times New Roman" w:eastAsia="Times New Roman" w:hAnsi="Times New Roman" w:cs="Times New Roman"/>
          <w:sz w:val="28"/>
          <w:szCs w:val="28"/>
        </w:rPr>
        <w:t>педагогический</w:t>
      </w:r>
      <w:r w:rsidRPr="0073250A">
        <w:rPr>
          <w:rFonts w:eastAsia="Times New Roman"/>
          <w:sz w:val="28"/>
          <w:szCs w:val="28"/>
        </w:rPr>
        <w:t xml:space="preserve"> </w:t>
      </w:r>
      <w:r w:rsidRPr="0073250A">
        <w:rPr>
          <w:rFonts w:ascii="Times New Roman" w:eastAsia="Times New Roman" w:hAnsi="Times New Roman" w:cs="Times New Roman"/>
          <w:sz w:val="28"/>
          <w:szCs w:val="28"/>
        </w:rPr>
        <w:t>работник не допускает:</w:t>
      </w:r>
    </w:p>
    <w:p w:rsidR="00DD0A07" w:rsidRPr="0073250A" w:rsidRDefault="00DD0A07" w:rsidP="004E51AF">
      <w:pPr>
        <w:tabs>
          <w:tab w:val="left" w:pos="1680"/>
          <w:tab w:val="left" w:pos="2760"/>
          <w:tab w:val="left" w:pos="3500"/>
          <w:tab w:val="left" w:pos="5380"/>
          <w:tab w:val="left" w:pos="5720"/>
          <w:tab w:val="left" w:pos="7000"/>
        </w:tabs>
        <w:spacing w:line="360" w:lineRule="auto"/>
        <w:ind w:left="1000"/>
        <w:contextualSpacing/>
        <w:jc w:val="both"/>
        <w:rPr>
          <w:sz w:val="28"/>
          <w:szCs w:val="28"/>
        </w:rPr>
      </w:pPr>
      <w:r w:rsidRPr="0073250A">
        <w:rPr>
          <w:rFonts w:eastAsia="Times New Roman"/>
          <w:sz w:val="28"/>
          <w:szCs w:val="28"/>
        </w:rPr>
        <w:t>а)</w:t>
      </w:r>
      <w:r w:rsidRPr="0073250A">
        <w:rPr>
          <w:sz w:val="28"/>
          <w:szCs w:val="28"/>
        </w:rPr>
        <w:tab/>
      </w:r>
      <w:r w:rsidRPr="0073250A">
        <w:rPr>
          <w:rFonts w:eastAsia="Times New Roman"/>
          <w:sz w:val="28"/>
          <w:szCs w:val="28"/>
        </w:rPr>
        <w:t>любого</w:t>
      </w:r>
      <w:r w:rsidRPr="0073250A">
        <w:rPr>
          <w:rFonts w:eastAsia="Times New Roman"/>
          <w:sz w:val="28"/>
          <w:szCs w:val="28"/>
        </w:rPr>
        <w:tab/>
        <w:t>вида</w:t>
      </w:r>
      <w:r w:rsidRPr="0073250A">
        <w:rPr>
          <w:rFonts w:eastAsia="Times New Roman"/>
          <w:sz w:val="28"/>
          <w:szCs w:val="28"/>
        </w:rPr>
        <w:tab/>
        <w:t>высказываний</w:t>
      </w:r>
      <w:r w:rsidRPr="0073250A">
        <w:rPr>
          <w:rFonts w:eastAsia="Times New Roman"/>
          <w:sz w:val="28"/>
          <w:szCs w:val="28"/>
        </w:rPr>
        <w:tab/>
        <w:t>и</w:t>
      </w:r>
      <w:r w:rsidRPr="0073250A">
        <w:rPr>
          <w:rFonts w:eastAsia="Times New Roman"/>
          <w:sz w:val="28"/>
          <w:szCs w:val="28"/>
        </w:rPr>
        <w:tab/>
        <w:t>действий</w:t>
      </w:r>
      <w:r w:rsidRPr="0073250A">
        <w:rPr>
          <w:rFonts w:eastAsia="Times New Roman"/>
          <w:sz w:val="28"/>
          <w:szCs w:val="28"/>
        </w:rPr>
        <w:tab/>
        <w:t>дискриминационного</w:t>
      </w:r>
    </w:p>
    <w:p w:rsidR="00DD0A07" w:rsidRPr="0073250A" w:rsidRDefault="00DD0A07" w:rsidP="004E51AF">
      <w:pPr>
        <w:spacing w:line="360" w:lineRule="auto"/>
        <w:ind w:left="280" w:right="20"/>
        <w:contextualSpacing/>
        <w:jc w:val="both"/>
        <w:rPr>
          <w:sz w:val="28"/>
          <w:szCs w:val="28"/>
        </w:rPr>
      </w:pPr>
      <w:r w:rsidRPr="0073250A">
        <w:rPr>
          <w:rFonts w:eastAsia="Times New Roman"/>
          <w:sz w:val="28"/>
          <w:szCs w:val="28"/>
        </w:rPr>
        <w:t>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0A07" w:rsidRPr="0073250A" w:rsidRDefault="00DD0A07" w:rsidP="004E51AF">
      <w:pPr>
        <w:tabs>
          <w:tab w:val="left" w:pos="1680"/>
        </w:tabs>
        <w:spacing w:line="360" w:lineRule="auto"/>
        <w:ind w:left="1000"/>
        <w:contextualSpacing/>
        <w:jc w:val="both"/>
        <w:rPr>
          <w:sz w:val="28"/>
          <w:szCs w:val="28"/>
        </w:rPr>
      </w:pPr>
      <w:r w:rsidRPr="0073250A">
        <w:rPr>
          <w:rFonts w:eastAsia="Times New Roman"/>
          <w:sz w:val="28"/>
          <w:szCs w:val="28"/>
        </w:rPr>
        <w:t>б)</w:t>
      </w:r>
      <w:r w:rsidRPr="0073250A">
        <w:rPr>
          <w:sz w:val="28"/>
          <w:szCs w:val="28"/>
        </w:rPr>
        <w:tab/>
      </w:r>
      <w:proofErr w:type="gramStart"/>
      <w:r w:rsidRPr="0073250A">
        <w:rPr>
          <w:rFonts w:eastAsia="Times New Roman"/>
          <w:sz w:val="28"/>
          <w:szCs w:val="28"/>
        </w:rPr>
        <w:t>грубости,  проявлений</w:t>
      </w:r>
      <w:proofErr w:type="gramEnd"/>
      <w:r w:rsidRPr="0073250A">
        <w:rPr>
          <w:rFonts w:eastAsia="Times New Roman"/>
          <w:sz w:val="28"/>
          <w:szCs w:val="28"/>
        </w:rPr>
        <w:t xml:space="preserve"> пренебрежительного  тона,  заносчивости,</w:t>
      </w:r>
    </w:p>
    <w:p w:rsidR="00DD0A07" w:rsidRPr="0073250A" w:rsidRDefault="00DD0A07" w:rsidP="004E51AF">
      <w:pPr>
        <w:spacing w:line="360" w:lineRule="auto"/>
        <w:ind w:left="280" w:right="20"/>
        <w:contextualSpacing/>
        <w:jc w:val="both"/>
        <w:rPr>
          <w:sz w:val="28"/>
          <w:szCs w:val="28"/>
        </w:rPr>
      </w:pPr>
      <w:r w:rsidRPr="0073250A">
        <w:rPr>
          <w:rFonts w:eastAsia="Times New Roman"/>
          <w:sz w:val="28"/>
          <w:szCs w:val="28"/>
        </w:rPr>
        <w:t>предвзятых замечаний, предъявления неправомерных, незаслуженных обвинений;</w:t>
      </w:r>
    </w:p>
    <w:p w:rsidR="00DD0A07" w:rsidRPr="0073250A" w:rsidRDefault="00DD0A07" w:rsidP="004E51AF">
      <w:pPr>
        <w:tabs>
          <w:tab w:val="left" w:pos="1680"/>
          <w:tab w:val="left" w:pos="2660"/>
          <w:tab w:val="left" w:pos="4900"/>
          <w:tab w:val="left" w:pos="6520"/>
          <w:tab w:val="left" w:pos="7240"/>
          <w:tab w:val="left" w:pos="8420"/>
        </w:tabs>
        <w:spacing w:line="360" w:lineRule="auto"/>
        <w:ind w:left="1000"/>
        <w:contextualSpacing/>
        <w:jc w:val="both"/>
        <w:rPr>
          <w:sz w:val="28"/>
          <w:szCs w:val="28"/>
        </w:rPr>
      </w:pPr>
      <w:r w:rsidRPr="0073250A">
        <w:rPr>
          <w:rFonts w:eastAsia="Times New Roman"/>
          <w:sz w:val="28"/>
          <w:szCs w:val="28"/>
        </w:rPr>
        <w:t>в)</w:t>
      </w:r>
      <w:r w:rsidRPr="0073250A">
        <w:rPr>
          <w:sz w:val="28"/>
          <w:szCs w:val="28"/>
        </w:rPr>
        <w:tab/>
      </w:r>
      <w:r w:rsidRPr="0073250A">
        <w:rPr>
          <w:rFonts w:eastAsia="Times New Roman"/>
          <w:sz w:val="28"/>
          <w:szCs w:val="28"/>
        </w:rPr>
        <w:t>угроз,</w:t>
      </w:r>
      <w:r w:rsidRPr="0073250A">
        <w:rPr>
          <w:rFonts w:eastAsia="Times New Roman"/>
          <w:sz w:val="28"/>
          <w:szCs w:val="28"/>
        </w:rPr>
        <w:tab/>
        <w:t>оскорбительных</w:t>
      </w:r>
      <w:r w:rsidRPr="0073250A">
        <w:rPr>
          <w:rFonts w:eastAsia="Times New Roman"/>
          <w:sz w:val="28"/>
          <w:szCs w:val="28"/>
        </w:rPr>
        <w:tab/>
        <w:t>выражений</w:t>
      </w:r>
      <w:r w:rsidRPr="0073250A">
        <w:rPr>
          <w:rFonts w:eastAsia="Times New Roman"/>
          <w:sz w:val="28"/>
          <w:szCs w:val="28"/>
        </w:rPr>
        <w:tab/>
        <w:t>или</w:t>
      </w:r>
      <w:r w:rsidRPr="0073250A">
        <w:rPr>
          <w:rFonts w:eastAsia="Times New Roman"/>
          <w:sz w:val="28"/>
          <w:szCs w:val="28"/>
        </w:rPr>
        <w:tab/>
        <w:t>реплик,</w:t>
      </w:r>
      <w:r w:rsidRPr="0073250A">
        <w:rPr>
          <w:sz w:val="28"/>
          <w:szCs w:val="28"/>
        </w:rPr>
        <w:tab/>
      </w:r>
      <w:r w:rsidRPr="0073250A">
        <w:rPr>
          <w:rFonts w:eastAsia="Times New Roman"/>
          <w:sz w:val="28"/>
          <w:szCs w:val="28"/>
        </w:rPr>
        <w:t>действий,</w:t>
      </w:r>
    </w:p>
    <w:p w:rsidR="00DD0A07" w:rsidRPr="0073250A" w:rsidRDefault="00DD0A07" w:rsidP="004E51AF">
      <w:pPr>
        <w:tabs>
          <w:tab w:val="left" w:pos="2840"/>
          <w:tab w:val="left" w:pos="4960"/>
          <w:tab w:val="left" w:pos="6620"/>
          <w:tab w:val="left" w:pos="7580"/>
        </w:tabs>
        <w:spacing w:line="360" w:lineRule="auto"/>
        <w:ind w:left="280"/>
        <w:contextualSpacing/>
        <w:jc w:val="both"/>
        <w:rPr>
          <w:sz w:val="28"/>
          <w:szCs w:val="28"/>
        </w:rPr>
      </w:pPr>
      <w:r w:rsidRPr="0073250A">
        <w:rPr>
          <w:rFonts w:eastAsia="Times New Roman"/>
          <w:sz w:val="28"/>
          <w:szCs w:val="28"/>
        </w:rPr>
        <w:t>препятствующих</w:t>
      </w:r>
      <w:r w:rsidRPr="0073250A">
        <w:rPr>
          <w:sz w:val="28"/>
          <w:szCs w:val="28"/>
        </w:rPr>
        <w:tab/>
      </w:r>
      <w:r w:rsidRPr="0073250A">
        <w:rPr>
          <w:rFonts w:eastAsia="Times New Roman"/>
          <w:sz w:val="28"/>
          <w:szCs w:val="28"/>
        </w:rPr>
        <w:t>нормальному</w:t>
      </w:r>
      <w:r w:rsidRPr="0073250A">
        <w:rPr>
          <w:sz w:val="28"/>
          <w:szCs w:val="28"/>
        </w:rPr>
        <w:tab/>
      </w:r>
      <w:r w:rsidRPr="0073250A">
        <w:rPr>
          <w:rFonts w:eastAsia="Times New Roman"/>
          <w:sz w:val="28"/>
          <w:szCs w:val="28"/>
        </w:rPr>
        <w:t>общению</w:t>
      </w:r>
      <w:r w:rsidRPr="0073250A">
        <w:rPr>
          <w:sz w:val="28"/>
          <w:szCs w:val="28"/>
        </w:rPr>
        <w:tab/>
      </w:r>
      <w:r w:rsidRPr="0073250A">
        <w:rPr>
          <w:rFonts w:eastAsia="Times New Roman"/>
          <w:sz w:val="28"/>
          <w:szCs w:val="28"/>
        </w:rPr>
        <w:t>или</w:t>
      </w:r>
      <w:r w:rsidRPr="0073250A">
        <w:rPr>
          <w:sz w:val="28"/>
          <w:szCs w:val="28"/>
        </w:rPr>
        <w:tab/>
      </w:r>
      <w:r w:rsidRPr="0073250A">
        <w:rPr>
          <w:rFonts w:eastAsia="Times New Roman"/>
          <w:sz w:val="28"/>
          <w:szCs w:val="28"/>
        </w:rPr>
        <w:t>провоцирующих</w:t>
      </w:r>
    </w:p>
    <w:p w:rsidR="0049403E" w:rsidRPr="0073250A" w:rsidRDefault="00DD0A07" w:rsidP="004E51AF">
      <w:pPr>
        <w:spacing w:line="360" w:lineRule="auto"/>
        <w:ind w:left="280"/>
        <w:contextualSpacing/>
        <w:jc w:val="both"/>
        <w:rPr>
          <w:sz w:val="28"/>
          <w:szCs w:val="28"/>
        </w:rPr>
      </w:pPr>
      <w:r w:rsidRPr="0073250A">
        <w:rPr>
          <w:rFonts w:eastAsia="Times New Roman"/>
          <w:sz w:val="28"/>
          <w:szCs w:val="28"/>
        </w:rPr>
        <w:t>противоправное поведение.</w:t>
      </w:r>
    </w:p>
    <w:p w:rsidR="0049403E" w:rsidRPr="0073250A" w:rsidRDefault="0049403E" w:rsidP="004E51AF">
      <w:pPr>
        <w:pStyle w:val="ConsPlusTitle"/>
        <w:spacing w:line="360" w:lineRule="auto"/>
        <w:contextualSpacing/>
        <w:jc w:val="center"/>
        <w:outlineLvl w:val="1"/>
        <w:rPr>
          <w:rFonts w:ascii="Times New Roman" w:hAnsi="Times New Roman" w:cs="Times New Roman"/>
          <w:sz w:val="28"/>
          <w:szCs w:val="28"/>
        </w:rPr>
      </w:pPr>
      <w:r w:rsidRPr="0073250A">
        <w:rPr>
          <w:rFonts w:ascii="Times New Roman" w:hAnsi="Times New Roman" w:cs="Times New Roman"/>
          <w:sz w:val="28"/>
          <w:szCs w:val="28"/>
        </w:rPr>
        <w:t>III. Реализация права педагогических работников</w:t>
      </w:r>
    </w:p>
    <w:p w:rsidR="0049403E" w:rsidRPr="0073250A" w:rsidRDefault="0049403E" w:rsidP="004E51AF">
      <w:pPr>
        <w:pStyle w:val="ConsPlusTitle"/>
        <w:spacing w:line="360" w:lineRule="auto"/>
        <w:contextualSpacing/>
        <w:jc w:val="center"/>
        <w:rPr>
          <w:rFonts w:ascii="Times New Roman" w:hAnsi="Times New Roman" w:cs="Times New Roman"/>
          <w:sz w:val="28"/>
          <w:szCs w:val="28"/>
        </w:rPr>
      </w:pPr>
      <w:r w:rsidRPr="0073250A">
        <w:rPr>
          <w:rFonts w:ascii="Times New Roman" w:hAnsi="Times New Roman" w:cs="Times New Roman"/>
          <w:sz w:val="28"/>
          <w:szCs w:val="28"/>
        </w:rPr>
        <w:t>на справедливое и объективное расследование нарушения норм</w:t>
      </w:r>
    </w:p>
    <w:p w:rsidR="0049403E" w:rsidRPr="0073250A" w:rsidRDefault="0049403E" w:rsidP="004E51AF">
      <w:pPr>
        <w:pStyle w:val="ConsPlusTitle"/>
        <w:spacing w:line="360" w:lineRule="auto"/>
        <w:contextualSpacing/>
        <w:jc w:val="center"/>
        <w:rPr>
          <w:rFonts w:ascii="Times New Roman" w:hAnsi="Times New Roman" w:cs="Times New Roman"/>
          <w:sz w:val="28"/>
          <w:szCs w:val="28"/>
        </w:rPr>
      </w:pPr>
      <w:r w:rsidRPr="0073250A">
        <w:rPr>
          <w:rFonts w:ascii="Times New Roman" w:hAnsi="Times New Roman" w:cs="Times New Roman"/>
          <w:sz w:val="28"/>
          <w:szCs w:val="28"/>
        </w:rPr>
        <w:t xml:space="preserve">профессиональной </w:t>
      </w:r>
      <w:r w:rsidR="00DD0A07" w:rsidRPr="0073250A">
        <w:rPr>
          <w:rFonts w:ascii="Times New Roman" w:hAnsi="Times New Roman" w:cs="Times New Roman"/>
          <w:sz w:val="28"/>
          <w:szCs w:val="28"/>
        </w:rPr>
        <w:t>этики педагогических работников</w:t>
      </w:r>
    </w:p>
    <w:p w:rsidR="0049403E" w:rsidRPr="0073250A" w:rsidRDefault="00246463" w:rsidP="004E51AF">
      <w:pPr>
        <w:pStyle w:val="ConsPlusNormal"/>
        <w:spacing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3.1</w:t>
      </w:r>
      <w:r w:rsidR="0049403E" w:rsidRPr="0073250A">
        <w:rPr>
          <w:rFonts w:ascii="Times New Roman" w:hAnsi="Times New Roman" w:cs="Times New Roman"/>
          <w:sz w:val="28"/>
          <w:szCs w:val="28"/>
        </w:rPr>
        <w:t>. Образовательная организация</w:t>
      </w:r>
      <w:r w:rsidRPr="0073250A">
        <w:rPr>
          <w:rFonts w:ascii="Times New Roman" w:hAnsi="Times New Roman" w:cs="Times New Roman"/>
          <w:sz w:val="28"/>
          <w:szCs w:val="28"/>
        </w:rPr>
        <w:t xml:space="preserve"> МБОУ СОШ №</w:t>
      </w:r>
      <w:r w:rsidR="00DD0A07" w:rsidRPr="0073250A">
        <w:rPr>
          <w:rFonts w:ascii="Times New Roman" w:hAnsi="Times New Roman" w:cs="Times New Roman"/>
          <w:sz w:val="28"/>
          <w:szCs w:val="28"/>
        </w:rPr>
        <w:t xml:space="preserve"> </w:t>
      </w:r>
      <w:proofErr w:type="gramStart"/>
      <w:r w:rsidRPr="0073250A">
        <w:rPr>
          <w:rFonts w:ascii="Times New Roman" w:hAnsi="Times New Roman" w:cs="Times New Roman"/>
          <w:sz w:val="28"/>
          <w:szCs w:val="28"/>
        </w:rPr>
        <w:t xml:space="preserve">82 </w:t>
      </w:r>
      <w:r w:rsidR="0049403E" w:rsidRPr="0073250A">
        <w:rPr>
          <w:rFonts w:ascii="Times New Roman" w:hAnsi="Times New Roman" w:cs="Times New Roman"/>
          <w:sz w:val="28"/>
          <w:szCs w:val="28"/>
        </w:rPr>
        <w:t xml:space="preserve"> </w:t>
      </w:r>
      <w:r w:rsidR="00DD0A07" w:rsidRPr="0073250A">
        <w:rPr>
          <w:rFonts w:ascii="Times New Roman" w:hAnsi="Times New Roman" w:cs="Times New Roman"/>
          <w:sz w:val="28"/>
          <w:szCs w:val="28"/>
        </w:rPr>
        <w:t>обеспечивает</w:t>
      </w:r>
      <w:proofErr w:type="gramEnd"/>
      <w:r w:rsidR="0049403E" w:rsidRPr="0073250A">
        <w:rPr>
          <w:rFonts w:ascii="Times New Roman" w:hAnsi="Times New Roman" w:cs="Times New Roman"/>
          <w:sz w:val="28"/>
          <w:szCs w:val="28"/>
        </w:rPr>
        <w:t xml:space="preserve">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49403E" w:rsidRPr="0073250A" w:rsidRDefault="00246463" w:rsidP="004E51AF">
      <w:pPr>
        <w:pStyle w:val="ConsPlusNormal"/>
        <w:spacing w:before="200"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3.2</w:t>
      </w:r>
      <w:r w:rsidR="0049403E" w:rsidRPr="0073250A">
        <w:rPr>
          <w:rFonts w:ascii="Times New Roman" w:hAnsi="Times New Roman" w:cs="Times New Roman"/>
          <w:sz w:val="28"/>
          <w:szCs w:val="28"/>
        </w:rPr>
        <w:t xml:space="preserve">. Случаи нарушения норм профессиональной этики педагогических </w:t>
      </w:r>
      <w:r w:rsidR="0049403E" w:rsidRPr="0073250A">
        <w:rPr>
          <w:rFonts w:ascii="Times New Roman" w:hAnsi="Times New Roman" w:cs="Times New Roman"/>
          <w:sz w:val="28"/>
          <w:szCs w:val="28"/>
        </w:rPr>
        <w:lastRenderedPageBreak/>
        <w:t xml:space="preserve">работников, установленных </w:t>
      </w:r>
      <w:hyperlink w:anchor="Par56" w:tooltip="II. Нормы профессиональной этики педагогических работников" w:history="1">
        <w:r w:rsidR="0049403E" w:rsidRPr="0073250A">
          <w:rPr>
            <w:rFonts w:ascii="Times New Roman" w:hAnsi="Times New Roman" w:cs="Times New Roman"/>
            <w:sz w:val="28"/>
            <w:szCs w:val="28"/>
          </w:rPr>
          <w:t>разделом II</w:t>
        </w:r>
      </w:hyperlink>
      <w:r w:rsidR="0049403E" w:rsidRPr="0073250A">
        <w:rPr>
          <w:rFonts w:ascii="Times New Roman" w:hAnsi="Times New Roman" w:cs="Times New Roman"/>
          <w:sz w:val="28"/>
          <w:szCs w:val="28"/>
        </w:rPr>
        <w:t xml:space="preserve"> настоящего Положения, рассматриваются комиссией по урегулированию споров между участниками образо</w:t>
      </w:r>
      <w:r w:rsidR="00C62BFE" w:rsidRPr="0073250A">
        <w:rPr>
          <w:rFonts w:ascii="Times New Roman" w:hAnsi="Times New Roman" w:cs="Times New Roman"/>
          <w:sz w:val="28"/>
          <w:szCs w:val="28"/>
        </w:rPr>
        <w:t>вательных отношений, созданной</w:t>
      </w:r>
      <w:r w:rsidR="0049403E" w:rsidRPr="0073250A">
        <w:rPr>
          <w:rFonts w:ascii="Times New Roman" w:hAnsi="Times New Roman" w:cs="Times New Roman"/>
          <w:sz w:val="28"/>
          <w:szCs w:val="28"/>
        </w:rPr>
        <w:t xml:space="preserve"> в организации, осуществляющей образовательную деятельность, в соответствии с </w:t>
      </w:r>
      <w:hyperlink r:id="rId12" w:tooltip="Федеральный закон от 29.12.2012 N 273-ФЗ (ред. от 31.07.2020) &quot;Об образовании в Российской Федерации&quot; (с изм. и доп., вступ. в силу с 01.09.2020){КонсультантПлюс}" w:history="1">
        <w:r w:rsidR="0049403E" w:rsidRPr="0073250A">
          <w:rPr>
            <w:rFonts w:ascii="Times New Roman" w:hAnsi="Times New Roman" w:cs="Times New Roman"/>
            <w:sz w:val="28"/>
            <w:szCs w:val="28"/>
          </w:rPr>
          <w:t>частью 2 статьи 45</w:t>
        </w:r>
      </w:hyperlink>
      <w:r w:rsidR="0049403E" w:rsidRPr="0073250A">
        <w:rPr>
          <w:rFonts w:ascii="Times New Roman" w:hAnsi="Times New Roman" w:cs="Times New Roman"/>
          <w:sz w:val="28"/>
          <w:szCs w:val="28"/>
        </w:rPr>
        <w:t xml:space="preserve"> Федерального закона от 29 декабря 2012 г. N 273-ФЗ "Об образовании в Российской Федерации".</w:t>
      </w:r>
    </w:p>
    <w:p w:rsidR="0049403E" w:rsidRPr="0073250A" w:rsidRDefault="00246463" w:rsidP="004E51AF">
      <w:pPr>
        <w:pStyle w:val="ConsPlusNormal"/>
        <w:spacing w:before="200"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 xml:space="preserve">3.3. </w:t>
      </w:r>
      <w:r w:rsidR="0049403E" w:rsidRPr="0073250A">
        <w:rPr>
          <w:rFonts w:ascii="Times New Roman" w:hAnsi="Times New Roman" w:cs="Times New Roman"/>
          <w:sz w:val="28"/>
          <w:szCs w:val="28"/>
        </w:rPr>
        <w:t xml:space="preserve">Порядок рассмотрения индивидуальных трудовых споров в комиссиях по трудовым спорам регулируется в порядке, установленном </w:t>
      </w:r>
      <w:hyperlink r:id="rId13" w:tooltip="&quot;Трудовой кодекс Российской Федерации&quot; от 30.12.2001 N 197-ФЗ (ред. от 31.07.2020) (с изм. и доп., вступ. в силу с 13.08.2020){КонсультантПлюс}" w:history="1">
        <w:r w:rsidR="0049403E" w:rsidRPr="0073250A">
          <w:rPr>
            <w:rFonts w:ascii="Times New Roman" w:hAnsi="Times New Roman" w:cs="Times New Roman"/>
            <w:sz w:val="28"/>
            <w:szCs w:val="28"/>
          </w:rPr>
          <w:t>главой 60</w:t>
        </w:r>
      </w:hyperlink>
      <w:r w:rsidR="0049403E" w:rsidRPr="0073250A">
        <w:rPr>
          <w:rFonts w:ascii="Times New Roman" w:hAnsi="Times New Roman" w:cs="Times New Roman"/>
          <w:sz w:val="28"/>
          <w:szCs w:val="28"/>
        </w:rP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49403E" w:rsidRPr="0073250A" w:rsidRDefault="00246463" w:rsidP="004E51AF">
      <w:pPr>
        <w:pStyle w:val="ConsPlusNormal"/>
        <w:spacing w:before="200"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3.</w:t>
      </w:r>
      <w:proofErr w:type="gramStart"/>
      <w:r w:rsidRPr="0073250A">
        <w:rPr>
          <w:rFonts w:ascii="Times New Roman" w:hAnsi="Times New Roman" w:cs="Times New Roman"/>
          <w:sz w:val="28"/>
          <w:szCs w:val="28"/>
        </w:rPr>
        <w:t>4.</w:t>
      </w:r>
      <w:r w:rsidR="0049403E" w:rsidRPr="0073250A">
        <w:rPr>
          <w:rFonts w:ascii="Times New Roman" w:hAnsi="Times New Roman" w:cs="Times New Roman"/>
          <w:sz w:val="28"/>
          <w:szCs w:val="28"/>
        </w:rPr>
        <w:t>Педагогический</w:t>
      </w:r>
      <w:proofErr w:type="gramEnd"/>
      <w:r w:rsidR="0049403E" w:rsidRPr="0073250A">
        <w:rPr>
          <w:rFonts w:ascii="Times New Roman" w:hAnsi="Times New Roman" w:cs="Times New Roman"/>
          <w:sz w:val="28"/>
          <w:szCs w:val="28"/>
        </w:rPr>
        <w:t xml:space="preserve">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49403E" w:rsidRPr="0073250A" w:rsidRDefault="00246463" w:rsidP="004E51AF">
      <w:pPr>
        <w:pStyle w:val="ConsPlusNormal"/>
        <w:spacing w:before="200"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 xml:space="preserve">3.5. </w:t>
      </w:r>
      <w:r w:rsidR="0049403E" w:rsidRPr="0073250A">
        <w:rPr>
          <w:rFonts w:ascii="Times New Roman" w:hAnsi="Times New Roman" w:cs="Times New Roman"/>
          <w:sz w:val="28"/>
          <w:szCs w:val="28"/>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w:t>
      </w:r>
      <w:r w:rsidR="00C62BFE" w:rsidRPr="0073250A">
        <w:rPr>
          <w:rFonts w:ascii="Times New Roman" w:hAnsi="Times New Roman" w:cs="Times New Roman"/>
          <w:sz w:val="28"/>
          <w:szCs w:val="28"/>
        </w:rPr>
        <w:t xml:space="preserve"> обязательном порядке включен</w:t>
      </w:r>
      <w:r w:rsidR="0049403E" w:rsidRPr="0073250A">
        <w:rPr>
          <w:rFonts w:ascii="Times New Roman" w:hAnsi="Times New Roman" w:cs="Times New Roman"/>
          <w:sz w:val="28"/>
          <w:szCs w:val="28"/>
        </w:rPr>
        <w:t xml:space="preserve"> представитель выборного органа соответствующей первичной профсоюзной организации (при наличии такого органа).</w:t>
      </w:r>
    </w:p>
    <w:p w:rsidR="0049403E" w:rsidRDefault="00246463" w:rsidP="004E51AF">
      <w:pPr>
        <w:pStyle w:val="ConsPlusNormal"/>
        <w:spacing w:before="200" w:line="360" w:lineRule="auto"/>
        <w:ind w:firstLine="540"/>
        <w:contextualSpacing/>
        <w:jc w:val="both"/>
        <w:rPr>
          <w:rFonts w:ascii="Times New Roman" w:hAnsi="Times New Roman" w:cs="Times New Roman"/>
          <w:sz w:val="28"/>
          <w:szCs w:val="28"/>
        </w:rPr>
      </w:pPr>
      <w:r w:rsidRPr="0073250A">
        <w:rPr>
          <w:rFonts w:ascii="Times New Roman" w:hAnsi="Times New Roman" w:cs="Times New Roman"/>
          <w:sz w:val="28"/>
          <w:szCs w:val="28"/>
        </w:rPr>
        <w:t xml:space="preserve">3.6. </w:t>
      </w:r>
      <w:r w:rsidR="0049403E" w:rsidRPr="0073250A">
        <w:rPr>
          <w:rFonts w:ascii="Times New Roman" w:hAnsi="Times New Roman" w:cs="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73250A" w:rsidRDefault="0073250A" w:rsidP="004E51AF">
      <w:pPr>
        <w:pStyle w:val="ConsPlusNormal"/>
        <w:spacing w:before="200" w:line="360" w:lineRule="auto"/>
        <w:ind w:firstLine="540"/>
        <w:contextualSpacing/>
        <w:jc w:val="both"/>
        <w:rPr>
          <w:rFonts w:ascii="Times New Roman" w:hAnsi="Times New Roman" w:cs="Times New Roman"/>
          <w:sz w:val="28"/>
          <w:szCs w:val="28"/>
        </w:rPr>
      </w:pPr>
    </w:p>
    <w:p w:rsidR="0073250A" w:rsidRPr="0073250A" w:rsidRDefault="0073250A" w:rsidP="004E51AF">
      <w:pPr>
        <w:pStyle w:val="ConsPlusNormal"/>
        <w:spacing w:before="200" w:line="360" w:lineRule="auto"/>
        <w:ind w:firstLine="540"/>
        <w:contextualSpacing/>
        <w:jc w:val="both"/>
        <w:rPr>
          <w:rFonts w:ascii="Times New Roman" w:hAnsi="Times New Roman" w:cs="Times New Roman"/>
          <w:sz w:val="28"/>
          <w:szCs w:val="28"/>
        </w:rPr>
      </w:pPr>
    </w:p>
    <w:p w:rsidR="004E51AF" w:rsidRPr="0073250A" w:rsidRDefault="004E51AF" w:rsidP="004E51AF">
      <w:pPr>
        <w:pStyle w:val="a4"/>
        <w:numPr>
          <w:ilvl w:val="0"/>
          <w:numId w:val="7"/>
        </w:numPr>
        <w:tabs>
          <w:tab w:val="left" w:pos="2140"/>
        </w:tabs>
        <w:spacing w:line="360" w:lineRule="auto"/>
        <w:jc w:val="center"/>
        <w:rPr>
          <w:rFonts w:eastAsia="Times New Roman"/>
          <w:b/>
          <w:bCs/>
          <w:sz w:val="28"/>
          <w:szCs w:val="28"/>
        </w:rPr>
      </w:pPr>
      <w:r w:rsidRPr="0073250A">
        <w:rPr>
          <w:rFonts w:eastAsia="Times New Roman"/>
          <w:b/>
          <w:bCs/>
          <w:sz w:val="28"/>
          <w:szCs w:val="28"/>
        </w:rPr>
        <w:lastRenderedPageBreak/>
        <w:t>Ответственность за нарушение настоящего Положения</w:t>
      </w:r>
    </w:p>
    <w:p w:rsidR="004E51AF" w:rsidRPr="0073250A" w:rsidRDefault="004E51AF" w:rsidP="004E51AF">
      <w:pPr>
        <w:spacing w:line="360" w:lineRule="auto"/>
        <w:ind w:right="20" w:firstLine="360"/>
        <w:jc w:val="both"/>
        <w:rPr>
          <w:sz w:val="28"/>
          <w:szCs w:val="28"/>
        </w:rPr>
      </w:pPr>
      <w:r w:rsidRPr="0073250A">
        <w:rPr>
          <w:rFonts w:eastAsia="Times New Roman"/>
          <w:sz w:val="28"/>
          <w:szCs w:val="28"/>
        </w:rPr>
        <w:t>4.</w:t>
      </w:r>
      <w:proofErr w:type="gramStart"/>
      <w:r w:rsidRPr="0073250A">
        <w:rPr>
          <w:rFonts w:eastAsia="Times New Roman"/>
          <w:sz w:val="28"/>
          <w:szCs w:val="28"/>
        </w:rPr>
        <w:t>1.Нарушение</w:t>
      </w:r>
      <w:proofErr w:type="gramEnd"/>
      <w:r w:rsidRPr="0073250A">
        <w:rPr>
          <w:rFonts w:eastAsia="Times New Roman"/>
          <w:sz w:val="28"/>
          <w:szCs w:val="28"/>
        </w:rPr>
        <w:t xml:space="preserve"> педагогическим работником  данного Положения рассматривается на заседаниях педагогического совета МБОУ СОШ № 82 и (или) на комиссии по урегулированию споров между участниками образовательных отношений.</w:t>
      </w:r>
    </w:p>
    <w:p w:rsidR="004E51AF" w:rsidRPr="0073250A" w:rsidRDefault="004E51AF" w:rsidP="004E51AF">
      <w:pPr>
        <w:spacing w:line="360" w:lineRule="auto"/>
        <w:ind w:right="20" w:firstLine="360"/>
        <w:jc w:val="both"/>
        <w:rPr>
          <w:sz w:val="28"/>
          <w:szCs w:val="28"/>
        </w:rPr>
      </w:pPr>
      <w:r w:rsidRPr="0073250A">
        <w:rPr>
          <w:sz w:val="28"/>
          <w:szCs w:val="28"/>
        </w:rPr>
        <w:t xml:space="preserve">4.2. </w:t>
      </w:r>
      <w:r w:rsidRPr="0073250A">
        <w:rPr>
          <w:rFonts w:eastAsia="Times New Roman"/>
          <w:sz w:val="28"/>
          <w:szCs w:val="28"/>
        </w:rPr>
        <w:t>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3C7C3A" w:rsidRDefault="003C7C3A" w:rsidP="003C7C3A">
      <w:pPr>
        <w:pStyle w:val="a4"/>
        <w:numPr>
          <w:ilvl w:val="0"/>
          <w:numId w:val="7"/>
        </w:numPr>
        <w:shd w:val="clear" w:color="auto" w:fill="FFFFFF"/>
        <w:autoSpaceDE w:val="0"/>
        <w:autoSpaceDN w:val="0"/>
        <w:adjustRightInd w:val="0"/>
        <w:jc w:val="center"/>
        <w:rPr>
          <w:rStyle w:val="a6"/>
          <w:b/>
          <w:i w:val="0"/>
          <w:sz w:val="28"/>
          <w:szCs w:val="28"/>
        </w:rPr>
      </w:pPr>
      <w:r>
        <w:rPr>
          <w:rStyle w:val="a6"/>
          <w:b/>
          <w:i w:val="0"/>
          <w:sz w:val="28"/>
          <w:szCs w:val="28"/>
        </w:rPr>
        <w:t>Контроль за соблюдением Положения</w:t>
      </w:r>
    </w:p>
    <w:p w:rsidR="003C7C3A" w:rsidRDefault="003C7C3A" w:rsidP="003C7C3A">
      <w:pPr>
        <w:shd w:val="clear" w:color="auto" w:fill="FFFFFF"/>
        <w:autoSpaceDE w:val="0"/>
        <w:autoSpaceDN w:val="0"/>
        <w:adjustRightInd w:val="0"/>
        <w:ind w:firstLine="709"/>
        <w:jc w:val="center"/>
        <w:rPr>
          <w:rStyle w:val="a6"/>
          <w:i w:val="0"/>
          <w:sz w:val="28"/>
          <w:szCs w:val="28"/>
        </w:rPr>
      </w:pPr>
    </w:p>
    <w:p w:rsidR="003C7C3A" w:rsidRDefault="003C7C3A" w:rsidP="003C7C3A">
      <w:pPr>
        <w:shd w:val="clear" w:color="auto" w:fill="FFFFFF"/>
        <w:autoSpaceDE w:val="0"/>
        <w:autoSpaceDN w:val="0"/>
        <w:adjustRightInd w:val="0"/>
        <w:spacing w:line="360" w:lineRule="auto"/>
        <w:ind w:firstLine="709"/>
        <w:jc w:val="both"/>
        <w:rPr>
          <w:rStyle w:val="a6"/>
          <w:i w:val="0"/>
          <w:sz w:val="28"/>
          <w:szCs w:val="28"/>
        </w:rPr>
      </w:pPr>
      <w:r>
        <w:rPr>
          <w:rStyle w:val="a6"/>
          <w:i w:val="0"/>
          <w:sz w:val="28"/>
          <w:szCs w:val="28"/>
        </w:rPr>
        <w:t>Контроль за соблюдением Положения осуществляют администрация и профсоюзный комитет МБОУ СОШ № 82.</w:t>
      </w:r>
    </w:p>
    <w:p w:rsidR="003C7C3A" w:rsidRPr="003C7C3A" w:rsidRDefault="003C7C3A" w:rsidP="003C7C3A">
      <w:pPr>
        <w:pStyle w:val="a4"/>
        <w:numPr>
          <w:ilvl w:val="0"/>
          <w:numId w:val="7"/>
        </w:numPr>
        <w:shd w:val="clear" w:color="auto" w:fill="FFFFFF"/>
        <w:autoSpaceDE w:val="0"/>
        <w:autoSpaceDN w:val="0"/>
        <w:adjustRightInd w:val="0"/>
        <w:spacing w:line="360" w:lineRule="auto"/>
        <w:jc w:val="both"/>
        <w:rPr>
          <w:b/>
          <w:sz w:val="28"/>
          <w:szCs w:val="28"/>
        </w:rPr>
      </w:pPr>
      <w:r w:rsidRPr="003C7C3A">
        <w:rPr>
          <w:b/>
          <w:sz w:val="28"/>
          <w:szCs w:val="28"/>
        </w:rPr>
        <w:t>Вступление в силу, внесение изменений и дополнений в настоящее Положение</w:t>
      </w:r>
    </w:p>
    <w:p w:rsidR="003C7C3A" w:rsidRDefault="003C7C3A" w:rsidP="003C7C3A">
      <w:pPr>
        <w:spacing w:line="360" w:lineRule="auto"/>
        <w:jc w:val="both"/>
        <w:rPr>
          <w:sz w:val="28"/>
          <w:szCs w:val="28"/>
        </w:rPr>
      </w:pPr>
      <w:r>
        <w:rPr>
          <w:iCs/>
          <w:sz w:val="28"/>
          <w:szCs w:val="28"/>
        </w:rPr>
        <w:t xml:space="preserve">       6. 1. </w:t>
      </w:r>
      <w:r>
        <w:rPr>
          <w:sz w:val="28"/>
          <w:szCs w:val="28"/>
        </w:rPr>
        <w:t>Положение вступает в силу с 01.09.2020 г.</w:t>
      </w:r>
    </w:p>
    <w:p w:rsidR="003C7C3A" w:rsidRDefault="003C7C3A" w:rsidP="003C7C3A">
      <w:pPr>
        <w:spacing w:line="360" w:lineRule="auto"/>
        <w:jc w:val="both"/>
        <w:rPr>
          <w:sz w:val="28"/>
          <w:szCs w:val="28"/>
        </w:rPr>
      </w:pPr>
      <w:r>
        <w:rPr>
          <w:sz w:val="28"/>
          <w:szCs w:val="28"/>
        </w:rPr>
        <w:t xml:space="preserve">       6.2. Внесение поправок и изменений в Положение производится на заседании педагогического совета МБОУ СОШ № 82.</w:t>
      </w:r>
    </w:p>
    <w:p w:rsidR="003C7C3A" w:rsidRDefault="003C7C3A" w:rsidP="003C7C3A">
      <w:pPr>
        <w:spacing w:line="360" w:lineRule="auto"/>
        <w:jc w:val="both"/>
        <w:rPr>
          <w:sz w:val="28"/>
          <w:szCs w:val="28"/>
        </w:rPr>
      </w:pPr>
      <w:r>
        <w:rPr>
          <w:sz w:val="28"/>
          <w:szCs w:val="28"/>
        </w:rPr>
        <w:t xml:space="preserve">       6.3. Положение действительно до принятия новой редакции.</w:t>
      </w:r>
    </w:p>
    <w:p w:rsidR="0049403E" w:rsidRPr="0073250A" w:rsidRDefault="0049403E" w:rsidP="003C7C3A">
      <w:pPr>
        <w:pStyle w:val="ConsPlusNormal"/>
        <w:spacing w:line="360" w:lineRule="auto"/>
        <w:contextualSpacing/>
        <w:jc w:val="both"/>
        <w:rPr>
          <w:rFonts w:ascii="Times New Roman" w:hAnsi="Times New Roman" w:cs="Times New Roman"/>
          <w:sz w:val="28"/>
          <w:szCs w:val="28"/>
        </w:rPr>
      </w:pPr>
    </w:p>
    <w:p w:rsidR="0049403E" w:rsidRPr="0073250A" w:rsidRDefault="0049403E" w:rsidP="003C7C3A">
      <w:pPr>
        <w:pStyle w:val="ConsPlusNormal"/>
        <w:spacing w:line="360" w:lineRule="auto"/>
        <w:contextualSpacing/>
        <w:jc w:val="both"/>
        <w:rPr>
          <w:rFonts w:ascii="Times New Roman" w:hAnsi="Times New Roman" w:cs="Times New Roman"/>
          <w:sz w:val="28"/>
          <w:szCs w:val="28"/>
        </w:rPr>
      </w:pPr>
    </w:p>
    <w:p w:rsidR="005550BA" w:rsidRPr="0073250A" w:rsidRDefault="005550BA" w:rsidP="004E51AF">
      <w:pPr>
        <w:spacing w:line="360" w:lineRule="auto"/>
        <w:ind w:right="-259"/>
        <w:contextualSpacing/>
        <w:jc w:val="center"/>
        <w:rPr>
          <w:sz w:val="28"/>
          <w:szCs w:val="28"/>
        </w:rPr>
      </w:pPr>
    </w:p>
    <w:sectPr w:rsidR="005550BA" w:rsidRPr="0073250A">
      <w:pgSz w:w="11900" w:h="16838"/>
      <w:pgMar w:top="1138" w:right="849" w:bottom="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4B7A084E"/>
    <w:lvl w:ilvl="0" w:tplc="1D8E4384">
      <w:start w:val="3"/>
      <w:numFmt w:val="decimal"/>
      <w:lvlText w:val="%1."/>
      <w:lvlJc w:val="left"/>
    </w:lvl>
    <w:lvl w:ilvl="1" w:tplc="957C342E">
      <w:numFmt w:val="decimal"/>
      <w:lvlText w:val=""/>
      <w:lvlJc w:val="left"/>
    </w:lvl>
    <w:lvl w:ilvl="2" w:tplc="0EDA2D04">
      <w:numFmt w:val="decimal"/>
      <w:lvlText w:val=""/>
      <w:lvlJc w:val="left"/>
    </w:lvl>
    <w:lvl w:ilvl="3" w:tplc="36D4AA38">
      <w:numFmt w:val="decimal"/>
      <w:lvlText w:val=""/>
      <w:lvlJc w:val="left"/>
    </w:lvl>
    <w:lvl w:ilvl="4" w:tplc="9C7857F6">
      <w:numFmt w:val="decimal"/>
      <w:lvlText w:val=""/>
      <w:lvlJc w:val="left"/>
    </w:lvl>
    <w:lvl w:ilvl="5" w:tplc="01625968">
      <w:numFmt w:val="decimal"/>
      <w:lvlText w:val=""/>
      <w:lvlJc w:val="left"/>
    </w:lvl>
    <w:lvl w:ilvl="6" w:tplc="4FF85B04">
      <w:numFmt w:val="decimal"/>
      <w:lvlText w:val=""/>
      <w:lvlJc w:val="left"/>
    </w:lvl>
    <w:lvl w:ilvl="7" w:tplc="15AA761E">
      <w:numFmt w:val="decimal"/>
      <w:lvlText w:val=""/>
      <w:lvlJc w:val="left"/>
    </w:lvl>
    <w:lvl w:ilvl="8" w:tplc="C61A8684">
      <w:numFmt w:val="decimal"/>
      <w:lvlText w:val=""/>
      <w:lvlJc w:val="left"/>
    </w:lvl>
  </w:abstractNum>
  <w:abstractNum w:abstractNumId="1" w15:restartNumberingAfterBreak="0">
    <w:nsid w:val="00005F90"/>
    <w:multiLevelType w:val="hybridMultilevel"/>
    <w:tmpl w:val="7A06937E"/>
    <w:lvl w:ilvl="0" w:tplc="D046BF80">
      <w:start w:val="2"/>
      <w:numFmt w:val="decimal"/>
      <w:lvlText w:val="%1."/>
      <w:lvlJc w:val="left"/>
    </w:lvl>
    <w:lvl w:ilvl="1" w:tplc="18745F9C">
      <w:numFmt w:val="decimal"/>
      <w:lvlText w:val=""/>
      <w:lvlJc w:val="left"/>
    </w:lvl>
    <w:lvl w:ilvl="2" w:tplc="6B98283A">
      <w:numFmt w:val="decimal"/>
      <w:lvlText w:val=""/>
      <w:lvlJc w:val="left"/>
    </w:lvl>
    <w:lvl w:ilvl="3" w:tplc="9042BE50">
      <w:numFmt w:val="decimal"/>
      <w:lvlText w:val=""/>
      <w:lvlJc w:val="left"/>
    </w:lvl>
    <w:lvl w:ilvl="4" w:tplc="72E8CE6C">
      <w:numFmt w:val="decimal"/>
      <w:lvlText w:val=""/>
      <w:lvlJc w:val="left"/>
    </w:lvl>
    <w:lvl w:ilvl="5" w:tplc="C332E158">
      <w:numFmt w:val="decimal"/>
      <w:lvlText w:val=""/>
      <w:lvlJc w:val="left"/>
    </w:lvl>
    <w:lvl w:ilvl="6" w:tplc="A8C62A60">
      <w:numFmt w:val="decimal"/>
      <w:lvlText w:val=""/>
      <w:lvlJc w:val="left"/>
    </w:lvl>
    <w:lvl w:ilvl="7" w:tplc="F6526052">
      <w:numFmt w:val="decimal"/>
      <w:lvlText w:val=""/>
      <w:lvlJc w:val="left"/>
    </w:lvl>
    <w:lvl w:ilvl="8" w:tplc="C5283FDC">
      <w:numFmt w:val="decimal"/>
      <w:lvlText w:val=""/>
      <w:lvlJc w:val="left"/>
    </w:lvl>
  </w:abstractNum>
  <w:abstractNum w:abstractNumId="2" w15:restartNumberingAfterBreak="0">
    <w:nsid w:val="00006952"/>
    <w:multiLevelType w:val="hybridMultilevel"/>
    <w:tmpl w:val="154692B2"/>
    <w:lvl w:ilvl="0" w:tplc="56706274">
      <w:start w:val="1"/>
      <w:numFmt w:val="bullet"/>
      <w:lvlText w:val="№"/>
      <w:lvlJc w:val="left"/>
    </w:lvl>
    <w:lvl w:ilvl="1" w:tplc="5E92A41A">
      <w:start w:val="1"/>
      <w:numFmt w:val="bullet"/>
      <w:lvlText w:val="-"/>
      <w:lvlJc w:val="left"/>
    </w:lvl>
    <w:lvl w:ilvl="2" w:tplc="18F85954">
      <w:numFmt w:val="decimal"/>
      <w:lvlText w:val=""/>
      <w:lvlJc w:val="left"/>
    </w:lvl>
    <w:lvl w:ilvl="3" w:tplc="56B02448">
      <w:numFmt w:val="decimal"/>
      <w:lvlText w:val=""/>
      <w:lvlJc w:val="left"/>
    </w:lvl>
    <w:lvl w:ilvl="4" w:tplc="60B46B2E">
      <w:numFmt w:val="decimal"/>
      <w:lvlText w:val=""/>
      <w:lvlJc w:val="left"/>
    </w:lvl>
    <w:lvl w:ilvl="5" w:tplc="5E649746">
      <w:numFmt w:val="decimal"/>
      <w:lvlText w:val=""/>
      <w:lvlJc w:val="left"/>
    </w:lvl>
    <w:lvl w:ilvl="6" w:tplc="E3B65634">
      <w:numFmt w:val="decimal"/>
      <w:lvlText w:val=""/>
      <w:lvlJc w:val="left"/>
    </w:lvl>
    <w:lvl w:ilvl="7" w:tplc="8A7E778E">
      <w:numFmt w:val="decimal"/>
      <w:lvlText w:val=""/>
      <w:lvlJc w:val="left"/>
    </w:lvl>
    <w:lvl w:ilvl="8" w:tplc="0212D0F8">
      <w:numFmt w:val="decimal"/>
      <w:lvlText w:val=""/>
      <w:lvlJc w:val="left"/>
    </w:lvl>
  </w:abstractNum>
  <w:abstractNum w:abstractNumId="3" w15:restartNumberingAfterBreak="0">
    <w:nsid w:val="00006DF1"/>
    <w:multiLevelType w:val="hybridMultilevel"/>
    <w:tmpl w:val="15D602B6"/>
    <w:lvl w:ilvl="0" w:tplc="4D901EE0">
      <w:start w:val="1"/>
      <w:numFmt w:val="bullet"/>
      <w:lvlText w:val="№"/>
      <w:lvlJc w:val="left"/>
    </w:lvl>
    <w:lvl w:ilvl="1" w:tplc="C30E9EA4">
      <w:numFmt w:val="decimal"/>
      <w:lvlText w:val=""/>
      <w:lvlJc w:val="left"/>
    </w:lvl>
    <w:lvl w:ilvl="2" w:tplc="6A7CB34A">
      <w:numFmt w:val="decimal"/>
      <w:lvlText w:val=""/>
      <w:lvlJc w:val="left"/>
    </w:lvl>
    <w:lvl w:ilvl="3" w:tplc="D084E62A">
      <w:numFmt w:val="decimal"/>
      <w:lvlText w:val=""/>
      <w:lvlJc w:val="left"/>
    </w:lvl>
    <w:lvl w:ilvl="4" w:tplc="A0601EA8">
      <w:numFmt w:val="decimal"/>
      <w:lvlText w:val=""/>
      <w:lvlJc w:val="left"/>
    </w:lvl>
    <w:lvl w:ilvl="5" w:tplc="849E200C">
      <w:numFmt w:val="decimal"/>
      <w:lvlText w:val=""/>
      <w:lvlJc w:val="left"/>
    </w:lvl>
    <w:lvl w:ilvl="6" w:tplc="BF6AF7CE">
      <w:numFmt w:val="decimal"/>
      <w:lvlText w:val=""/>
      <w:lvlJc w:val="left"/>
    </w:lvl>
    <w:lvl w:ilvl="7" w:tplc="2892C34E">
      <w:numFmt w:val="decimal"/>
      <w:lvlText w:val=""/>
      <w:lvlJc w:val="left"/>
    </w:lvl>
    <w:lvl w:ilvl="8" w:tplc="0AC47026">
      <w:numFmt w:val="decimal"/>
      <w:lvlText w:val=""/>
      <w:lvlJc w:val="left"/>
    </w:lvl>
  </w:abstractNum>
  <w:abstractNum w:abstractNumId="4" w15:restartNumberingAfterBreak="0">
    <w:nsid w:val="000072AE"/>
    <w:multiLevelType w:val="hybridMultilevel"/>
    <w:tmpl w:val="83EA3BB4"/>
    <w:lvl w:ilvl="0" w:tplc="D4E2889E">
      <w:start w:val="1"/>
      <w:numFmt w:val="decimal"/>
      <w:lvlText w:val="%1."/>
      <w:lvlJc w:val="left"/>
    </w:lvl>
    <w:lvl w:ilvl="1" w:tplc="8B246D62">
      <w:numFmt w:val="decimal"/>
      <w:lvlText w:val=""/>
      <w:lvlJc w:val="left"/>
    </w:lvl>
    <w:lvl w:ilvl="2" w:tplc="B1327E10">
      <w:numFmt w:val="decimal"/>
      <w:lvlText w:val=""/>
      <w:lvlJc w:val="left"/>
    </w:lvl>
    <w:lvl w:ilvl="3" w:tplc="C7627FCC">
      <w:numFmt w:val="decimal"/>
      <w:lvlText w:val=""/>
      <w:lvlJc w:val="left"/>
    </w:lvl>
    <w:lvl w:ilvl="4" w:tplc="3680248E">
      <w:numFmt w:val="decimal"/>
      <w:lvlText w:val=""/>
      <w:lvlJc w:val="left"/>
    </w:lvl>
    <w:lvl w:ilvl="5" w:tplc="BC6C35BC">
      <w:numFmt w:val="decimal"/>
      <w:lvlText w:val=""/>
      <w:lvlJc w:val="left"/>
    </w:lvl>
    <w:lvl w:ilvl="6" w:tplc="BB903632">
      <w:numFmt w:val="decimal"/>
      <w:lvlText w:val=""/>
      <w:lvlJc w:val="left"/>
    </w:lvl>
    <w:lvl w:ilvl="7" w:tplc="99666D90">
      <w:numFmt w:val="decimal"/>
      <w:lvlText w:val=""/>
      <w:lvlJc w:val="left"/>
    </w:lvl>
    <w:lvl w:ilvl="8" w:tplc="9FF4F9C8">
      <w:numFmt w:val="decimal"/>
      <w:lvlText w:val=""/>
      <w:lvlJc w:val="left"/>
    </w:lvl>
  </w:abstractNum>
  <w:abstractNum w:abstractNumId="5" w15:restartNumberingAfterBreak="0">
    <w:nsid w:val="1831559B"/>
    <w:multiLevelType w:val="hybridMultilevel"/>
    <w:tmpl w:val="564045AE"/>
    <w:lvl w:ilvl="0" w:tplc="178252B4">
      <w:start w:val="9"/>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6" w15:restartNumberingAfterBreak="0">
    <w:nsid w:val="2C1B3D87"/>
    <w:multiLevelType w:val="hybridMultilevel"/>
    <w:tmpl w:val="7214EA10"/>
    <w:lvl w:ilvl="0" w:tplc="48BE2D1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8E62E3"/>
    <w:multiLevelType w:val="hybridMultilevel"/>
    <w:tmpl w:val="0962789E"/>
    <w:lvl w:ilvl="0" w:tplc="7E2E378A">
      <w:start w:val="4"/>
      <w:numFmt w:val="upperRoman"/>
      <w:lvlText w:val="%1."/>
      <w:lvlJc w:val="left"/>
      <w:pPr>
        <w:ind w:left="2860" w:hanging="72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num w:numId="1">
    <w:abstractNumId w:val="4"/>
  </w:num>
  <w:num w:numId="2">
    <w:abstractNumId w:val="2"/>
  </w:num>
  <w:num w:numId="3">
    <w:abstractNumId w:val="1"/>
  </w:num>
  <w:num w:numId="4">
    <w:abstractNumId w:val="0"/>
  </w:num>
  <w:num w:numId="5">
    <w:abstractNumId w:val="3"/>
  </w:num>
  <w:num w:numId="6">
    <w:abstractNumId w:val="7"/>
  </w:num>
  <w:num w:numId="7">
    <w:abstractNumId w:val="6"/>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BA"/>
    <w:rsid w:val="000F0C9B"/>
    <w:rsid w:val="00246463"/>
    <w:rsid w:val="003C7C3A"/>
    <w:rsid w:val="0049403E"/>
    <w:rsid w:val="004E51AF"/>
    <w:rsid w:val="005550BA"/>
    <w:rsid w:val="0070395F"/>
    <w:rsid w:val="0073250A"/>
    <w:rsid w:val="00960787"/>
    <w:rsid w:val="009D47B4"/>
    <w:rsid w:val="00B67DBE"/>
    <w:rsid w:val="00C62BFE"/>
    <w:rsid w:val="00D11F06"/>
    <w:rsid w:val="00DD0A07"/>
    <w:rsid w:val="00F3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8A03"/>
  <w15:docId w15:val="{3C22D30F-5729-4895-912D-7296C24B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Normal">
    <w:name w:val="ConsPlusNormal"/>
    <w:rsid w:val="0049403E"/>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49403E"/>
    <w:pPr>
      <w:widowControl w:val="0"/>
      <w:autoSpaceDE w:val="0"/>
      <w:autoSpaceDN w:val="0"/>
      <w:adjustRightInd w:val="0"/>
    </w:pPr>
    <w:rPr>
      <w:rFonts w:ascii="Arial" w:hAnsi="Arial" w:cs="Arial"/>
      <w:b/>
      <w:bCs/>
      <w:sz w:val="20"/>
      <w:szCs w:val="20"/>
    </w:rPr>
  </w:style>
  <w:style w:type="paragraph" w:styleId="a4">
    <w:name w:val="List Paragraph"/>
    <w:basedOn w:val="a"/>
    <w:qFormat/>
    <w:rsid w:val="004E51AF"/>
    <w:pPr>
      <w:ind w:left="720"/>
      <w:contextualSpacing/>
    </w:pPr>
  </w:style>
  <w:style w:type="character" w:customStyle="1" w:styleId="2">
    <w:name w:val="Основной текст (2)_"/>
    <w:basedOn w:val="a0"/>
    <w:link w:val="20"/>
    <w:rsid w:val="009D47B4"/>
    <w:rPr>
      <w:rFonts w:eastAsia="Times New Roman"/>
    </w:rPr>
  </w:style>
  <w:style w:type="paragraph" w:customStyle="1" w:styleId="20">
    <w:name w:val="Основной текст (2)"/>
    <w:basedOn w:val="a"/>
    <w:link w:val="2"/>
    <w:rsid w:val="009D47B4"/>
    <w:pPr>
      <w:widowControl w:val="0"/>
      <w:jc w:val="center"/>
    </w:pPr>
    <w:rPr>
      <w:rFonts w:eastAsia="Times New Roman"/>
    </w:rPr>
  </w:style>
  <w:style w:type="table" w:styleId="a5">
    <w:name w:val="Table Grid"/>
    <w:basedOn w:val="a1"/>
    <w:uiPriority w:val="39"/>
    <w:rsid w:val="009D47B4"/>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3C7C3A"/>
    <w:rPr>
      <w:i/>
      <w:iCs/>
    </w:rPr>
  </w:style>
  <w:style w:type="paragraph" w:styleId="a7">
    <w:name w:val="Balloon Text"/>
    <w:basedOn w:val="a"/>
    <w:link w:val="a8"/>
    <w:uiPriority w:val="99"/>
    <w:semiHidden/>
    <w:unhideWhenUsed/>
    <w:rsid w:val="00B67DBE"/>
    <w:rPr>
      <w:rFonts w:ascii="Segoe UI" w:hAnsi="Segoe UI" w:cs="Segoe UI"/>
      <w:sz w:val="18"/>
      <w:szCs w:val="18"/>
    </w:rPr>
  </w:style>
  <w:style w:type="character" w:customStyle="1" w:styleId="a8">
    <w:name w:val="Текст выноски Знак"/>
    <w:basedOn w:val="a0"/>
    <w:link w:val="a7"/>
    <w:uiPriority w:val="99"/>
    <w:semiHidden/>
    <w:rsid w:val="00B67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E82D44E4FF057C566E8B2B481940E1F020D2024E306FBA6CEBE37BE777FCCFD86524633294D8E2FE60A4DA3F1Y5C" TargetMode="External"/><Relationship Id="rId13" Type="http://schemas.openxmlformats.org/officeDocument/2006/relationships/hyperlink" Target="consultantplus://offline/ref=0F6E82D44E4FF057C566E8B2B481940E1F020D2024E306FBA6CEBE37BE777FCCEF860A4A302C518572A94C18AC1514AA80894481788EFEY3C" TargetMode="External"/><Relationship Id="rId3" Type="http://schemas.openxmlformats.org/officeDocument/2006/relationships/styles" Target="styles.xml"/><Relationship Id="rId7" Type="http://schemas.openxmlformats.org/officeDocument/2006/relationships/hyperlink" Target="consultantplus://offline/ref=0F6E82D44E4FF057C566E8B2B481940E1E0F0D242CB151F9F79BB032B62725DCF9CF074C2D2E5A9024F80AF4YDC" TargetMode="External"/><Relationship Id="rId12" Type="http://schemas.openxmlformats.org/officeDocument/2006/relationships/hyperlink" Target="consultantplus://offline/ref=0F6E82D44E4FF057C566E8B2B481940E1F030D2124E306FBA6CEBE37BE777FCCEF860A4A332E558A26F35C1CE5401EB4879E5A8A668EE38EF3Y2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F6E82D44E4FF057C566E8B2B481940E1E0F0D242CB151F9F79BB032B62737DCA1C3074B3327568572A94C18AC1514AA80894481788EFEY3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F6E82D44E4FF057C566E8B2B481940E1F02022922E406FBA6CEBE37BE777FCCFD86524633294D8E2FE60A4DA3F1Y5C" TargetMode="External"/><Relationship Id="rId4" Type="http://schemas.openxmlformats.org/officeDocument/2006/relationships/settings" Target="settings.xml"/><Relationship Id="rId9" Type="http://schemas.openxmlformats.org/officeDocument/2006/relationships/hyperlink" Target="consultantplus://offline/ref=0F6E82D44E4FF057C566E8B2B481940E1F030D2124E306FBA6CEBE37BE777FCCEF860A4A332E558625F35C1CE5401EB4879E5A8A668EE38EF3Y2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DDED-B114-4377-A287-9B51D1DB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1609</Words>
  <Characters>9175</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cp:lastPrinted>2020-09-30T09:04:00Z</cp:lastPrinted>
  <dcterms:created xsi:type="dcterms:W3CDTF">2020-09-24T16:20:00Z</dcterms:created>
  <dcterms:modified xsi:type="dcterms:W3CDTF">2020-09-30T09:20:00Z</dcterms:modified>
</cp:coreProperties>
</file>